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D2ECC" w14:textId="7A169AB9" w:rsidR="005C2525" w:rsidRDefault="005C2525" w:rsidP="005C2525">
      <w:pPr>
        <w:spacing w:before="34"/>
        <w:ind w:right="-6"/>
        <w:jc w:val="center"/>
        <w:rPr>
          <w:rFonts w:asciiTheme="minorHAnsi" w:hAnsiTheme="minorHAnsi" w:cstheme="minorHAnsi"/>
          <w:b/>
          <w:sz w:val="24"/>
          <w:szCs w:val="24"/>
          <w:lang w:val="it-IT"/>
        </w:rPr>
      </w:pPr>
      <w:r>
        <w:rPr>
          <w:rFonts w:asciiTheme="minorHAnsi" w:hAnsiTheme="minorHAnsi" w:cstheme="minorHAnsi"/>
          <w:b/>
          <w:sz w:val="24"/>
          <w:szCs w:val="24"/>
          <w:lang w:val="it-IT"/>
        </w:rPr>
        <w:t xml:space="preserve">SCHEMA DI </w:t>
      </w:r>
      <w:r w:rsidR="00C32A43">
        <w:rPr>
          <w:rFonts w:asciiTheme="minorHAnsi" w:hAnsiTheme="minorHAnsi" w:cstheme="minorHAnsi"/>
          <w:b/>
          <w:sz w:val="24"/>
          <w:szCs w:val="24"/>
          <w:lang w:val="it-IT"/>
        </w:rPr>
        <w:t>CONTRATTO</w:t>
      </w:r>
      <w:r>
        <w:rPr>
          <w:rFonts w:asciiTheme="minorHAnsi" w:hAnsiTheme="minorHAnsi" w:cstheme="minorHAnsi"/>
          <w:b/>
          <w:sz w:val="24"/>
          <w:szCs w:val="24"/>
          <w:lang w:val="it-IT"/>
        </w:rPr>
        <w:t xml:space="preserve"> CON UN OPERATORE ECONOMICO PER L’AFFIDAMENTO DEL SERVIZIO DI </w:t>
      </w:r>
      <w:r w:rsidR="00C7103E" w:rsidRPr="009A0F28">
        <w:rPr>
          <w:rFonts w:asciiTheme="minorHAnsi" w:hAnsiTheme="minorHAnsi" w:cstheme="minorHAnsi"/>
          <w:b/>
          <w:sz w:val="24"/>
          <w:szCs w:val="24"/>
          <w:lang w:val="it-IT"/>
        </w:rPr>
        <w:t xml:space="preserve">SUPPORTO RELATIVO ALL’ORGANIZZAZIONE E REALIZZAZIONE DI </w:t>
      </w:r>
      <w:r w:rsidR="00422720" w:rsidRPr="009A0F28">
        <w:rPr>
          <w:rFonts w:asciiTheme="minorHAnsi" w:hAnsiTheme="minorHAnsi" w:cstheme="minorHAnsi"/>
          <w:b/>
          <w:sz w:val="24"/>
          <w:szCs w:val="24"/>
          <w:lang w:val="it-IT"/>
        </w:rPr>
        <w:t>SELEZIONI</w:t>
      </w:r>
      <w:r w:rsidR="00C7103E" w:rsidRPr="009A0F28">
        <w:rPr>
          <w:rFonts w:asciiTheme="minorHAnsi" w:hAnsiTheme="minorHAnsi" w:cstheme="minorHAnsi"/>
          <w:b/>
          <w:sz w:val="24"/>
          <w:szCs w:val="24"/>
          <w:lang w:val="it-IT"/>
        </w:rPr>
        <w:t xml:space="preserve"> DI PERSONALE </w:t>
      </w:r>
      <w:r w:rsidR="00E422C5">
        <w:rPr>
          <w:rFonts w:asciiTheme="minorHAnsi" w:hAnsiTheme="minorHAnsi" w:cstheme="minorHAnsi"/>
          <w:b/>
          <w:sz w:val="24"/>
          <w:szCs w:val="24"/>
          <w:lang w:val="it-IT"/>
        </w:rPr>
        <w:t xml:space="preserve">DELLA SANITASERVICE ASL FG SRL </w:t>
      </w:r>
      <w:r w:rsidR="00027400">
        <w:rPr>
          <w:rFonts w:asciiTheme="minorHAnsi" w:hAnsiTheme="minorHAnsi" w:cstheme="minorHAnsi"/>
          <w:b/>
          <w:sz w:val="24"/>
          <w:szCs w:val="24"/>
          <w:lang w:val="it-IT"/>
        </w:rPr>
        <w:t xml:space="preserve">– </w:t>
      </w:r>
      <w:r w:rsidR="00C40E6E">
        <w:rPr>
          <w:rFonts w:asciiTheme="minorHAnsi" w:hAnsiTheme="minorHAnsi" w:cstheme="minorHAnsi"/>
          <w:b/>
          <w:sz w:val="24"/>
          <w:szCs w:val="24"/>
          <w:lang w:val="it-IT"/>
        </w:rPr>
        <w:t xml:space="preserve">ACCORDO QUADRO - </w:t>
      </w:r>
      <w:r w:rsidR="00027400">
        <w:rPr>
          <w:rFonts w:asciiTheme="minorHAnsi" w:hAnsiTheme="minorHAnsi" w:cstheme="minorHAnsi"/>
          <w:b/>
          <w:sz w:val="24"/>
          <w:szCs w:val="24"/>
          <w:lang w:val="it-IT"/>
        </w:rPr>
        <w:t xml:space="preserve">LOTTO </w:t>
      </w:r>
      <w:r w:rsidR="00027400" w:rsidRPr="00027400">
        <w:rPr>
          <w:rFonts w:asciiTheme="minorHAnsi" w:hAnsiTheme="minorHAnsi" w:cstheme="minorHAnsi"/>
          <w:b/>
          <w:sz w:val="24"/>
          <w:szCs w:val="24"/>
          <w:highlight w:val="yellow"/>
          <w:lang w:val="it-IT"/>
        </w:rPr>
        <w:t>……………….</w:t>
      </w:r>
      <w:r w:rsidR="00027400">
        <w:rPr>
          <w:rFonts w:asciiTheme="minorHAnsi" w:hAnsiTheme="minorHAnsi" w:cstheme="minorHAnsi"/>
          <w:b/>
          <w:sz w:val="24"/>
          <w:szCs w:val="24"/>
          <w:lang w:val="it-IT"/>
        </w:rPr>
        <w:t xml:space="preserve"> – CIG </w:t>
      </w:r>
      <w:r w:rsidR="00027400" w:rsidRPr="00027400">
        <w:rPr>
          <w:rFonts w:asciiTheme="minorHAnsi" w:hAnsiTheme="minorHAnsi" w:cstheme="minorHAnsi"/>
          <w:b/>
          <w:sz w:val="24"/>
          <w:szCs w:val="24"/>
          <w:highlight w:val="yellow"/>
          <w:lang w:val="it-IT"/>
        </w:rPr>
        <w:t>……………………</w:t>
      </w:r>
    </w:p>
    <w:p w14:paraId="24F930C9" w14:textId="77777777" w:rsidR="005C2525" w:rsidRDefault="005C2525" w:rsidP="005C2525">
      <w:pPr>
        <w:pStyle w:val="Corpotesto"/>
        <w:spacing w:before="11"/>
        <w:ind w:left="0" w:right="-6"/>
        <w:jc w:val="both"/>
        <w:rPr>
          <w:rFonts w:asciiTheme="minorHAnsi" w:hAnsiTheme="minorHAnsi" w:cstheme="minorHAnsi"/>
          <w:b/>
          <w:sz w:val="24"/>
          <w:szCs w:val="24"/>
          <w:lang w:val="it-IT"/>
        </w:rPr>
      </w:pPr>
    </w:p>
    <w:p w14:paraId="06D15F6C" w14:textId="77777777" w:rsidR="005C2525" w:rsidRDefault="005C2525" w:rsidP="005C2525">
      <w:pPr>
        <w:pStyle w:val="Corpotesto"/>
        <w:ind w:left="0" w:right="-6"/>
        <w:jc w:val="center"/>
        <w:rPr>
          <w:rFonts w:asciiTheme="minorHAnsi" w:hAnsiTheme="minorHAnsi" w:cstheme="minorHAnsi"/>
          <w:sz w:val="24"/>
          <w:szCs w:val="24"/>
          <w:lang w:val="it-IT"/>
        </w:rPr>
      </w:pPr>
      <w:r>
        <w:rPr>
          <w:rFonts w:asciiTheme="minorHAnsi" w:hAnsiTheme="minorHAnsi" w:cstheme="minorHAnsi"/>
          <w:sz w:val="24"/>
          <w:szCs w:val="24"/>
          <w:lang w:val="it-IT"/>
        </w:rPr>
        <w:t>TRA</w:t>
      </w:r>
    </w:p>
    <w:p w14:paraId="294661E4" w14:textId="77777777" w:rsidR="005C2525" w:rsidRDefault="005C2525" w:rsidP="005C2525">
      <w:pPr>
        <w:pStyle w:val="Corpotesto"/>
        <w:spacing w:before="12"/>
        <w:ind w:left="0" w:right="-6"/>
        <w:jc w:val="both"/>
        <w:rPr>
          <w:rFonts w:asciiTheme="minorHAnsi" w:hAnsiTheme="minorHAnsi" w:cstheme="minorHAnsi"/>
          <w:sz w:val="24"/>
          <w:szCs w:val="24"/>
          <w:lang w:val="it-IT"/>
        </w:rPr>
      </w:pPr>
    </w:p>
    <w:p w14:paraId="0C262F63" w14:textId="77777777" w:rsidR="005C2525" w:rsidRDefault="005C2525" w:rsidP="005C2525">
      <w:pPr>
        <w:pStyle w:val="Corpotesto"/>
        <w:tabs>
          <w:tab w:val="left" w:pos="4616"/>
        </w:tabs>
        <w:ind w:left="0" w:right="-6"/>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Sanitaservice </w:t>
      </w:r>
      <w:r>
        <w:rPr>
          <w:rFonts w:asciiTheme="minorHAnsi" w:hAnsiTheme="minorHAnsi" w:cstheme="minorHAnsi"/>
          <w:b/>
          <w:sz w:val="24"/>
          <w:szCs w:val="24"/>
          <w:lang w:val="it-IT"/>
        </w:rPr>
        <w:t>ASL FG srl</w:t>
      </w:r>
      <w:r>
        <w:rPr>
          <w:rFonts w:asciiTheme="minorHAnsi" w:hAnsiTheme="minorHAnsi" w:cstheme="minorHAnsi"/>
          <w:sz w:val="24"/>
          <w:szCs w:val="24"/>
          <w:lang w:val="it-IT"/>
        </w:rPr>
        <w:t xml:space="preserve">, Partita IVA e C.F. n. </w:t>
      </w:r>
      <w:r>
        <w:rPr>
          <w:rFonts w:asciiTheme="minorHAnsi" w:eastAsiaTheme="minorHAnsi" w:hAnsiTheme="minorHAnsi" w:cstheme="minorHAnsi"/>
          <w:sz w:val="24"/>
          <w:szCs w:val="24"/>
          <w:lang w:val="it-IT"/>
        </w:rPr>
        <w:t>03600140713</w:t>
      </w:r>
      <w:r>
        <w:rPr>
          <w:rFonts w:asciiTheme="minorHAnsi" w:hAnsiTheme="minorHAnsi" w:cstheme="minorHAnsi"/>
          <w:sz w:val="24"/>
          <w:szCs w:val="24"/>
          <w:lang w:val="it-IT"/>
        </w:rPr>
        <w:t>, con sede legale in Foggia (FG), Cittadella dell’economia, traversa viale Fortore, in</w:t>
      </w:r>
      <w:r>
        <w:rPr>
          <w:rFonts w:asciiTheme="minorHAnsi" w:hAnsiTheme="minorHAnsi" w:cstheme="minorHAnsi"/>
          <w:spacing w:val="-4"/>
          <w:sz w:val="24"/>
          <w:szCs w:val="24"/>
          <w:lang w:val="it-IT"/>
        </w:rPr>
        <w:t xml:space="preserve"> </w:t>
      </w:r>
      <w:r>
        <w:rPr>
          <w:rFonts w:asciiTheme="minorHAnsi" w:hAnsiTheme="minorHAnsi" w:cstheme="minorHAnsi"/>
          <w:sz w:val="24"/>
          <w:szCs w:val="24"/>
          <w:lang w:val="it-IT"/>
        </w:rPr>
        <w:t>persona</w:t>
      </w:r>
      <w:r>
        <w:rPr>
          <w:rFonts w:asciiTheme="minorHAnsi" w:hAnsiTheme="minorHAnsi" w:cstheme="minorHAnsi"/>
          <w:spacing w:val="-1"/>
          <w:sz w:val="24"/>
          <w:szCs w:val="24"/>
          <w:lang w:val="it-IT"/>
        </w:rPr>
        <w:t xml:space="preserve"> </w:t>
      </w:r>
      <w:r>
        <w:rPr>
          <w:rFonts w:asciiTheme="minorHAnsi" w:hAnsiTheme="minorHAnsi" w:cstheme="minorHAnsi"/>
          <w:sz w:val="24"/>
          <w:szCs w:val="24"/>
          <w:lang w:val="it-IT"/>
        </w:rPr>
        <w:t>del</w:t>
      </w:r>
      <w:r>
        <w:rPr>
          <w:rFonts w:asciiTheme="minorHAnsi" w:hAnsiTheme="minorHAnsi" w:cstheme="minorHAnsi"/>
          <w:sz w:val="24"/>
          <w:szCs w:val="24"/>
          <w:u w:val="single"/>
          <w:lang w:val="it-IT"/>
        </w:rPr>
        <w:t>l’Amministratore Unico</w:t>
      </w:r>
      <w:r>
        <w:rPr>
          <w:rFonts w:asciiTheme="minorHAnsi" w:hAnsiTheme="minorHAnsi" w:cstheme="minorHAnsi"/>
          <w:sz w:val="24"/>
          <w:szCs w:val="24"/>
          <w:lang w:val="it-IT"/>
        </w:rPr>
        <w:t>, domiciliato per la carica presso la sede della società,</w:t>
      </w:r>
      <w:r>
        <w:rPr>
          <w:rFonts w:asciiTheme="minorHAnsi" w:hAnsiTheme="minorHAnsi" w:cstheme="minorHAnsi"/>
          <w:spacing w:val="-11"/>
          <w:sz w:val="24"/>
          <w:szCs w:val="24"/>
          <w:lang w:val="it-IT"/>
        </w:rPr>
        <w:t xml:space="preserve"> </w:t>
      </w:r>
      <w:r>
        <w:rPr>
          <w:rFonts w:asciiTheme="minorHAnsi" w:hAnsiTheme="minorHAnsi" w:cstheme="minorHAnsi"/>
          <w:sz w:val="24"/>
          <w:szCs w:val="24"/>
          <w:lang w:val="it-IT"/>
        </w:rPr>
        <w:t>il</w:t>
      </w:r>
      <w:r>
        <w:rPr>
          <w:rFonts w:asciiTheme="minorHAnsi" w:hAnsiTheme="minorHAnsi" w:cstheme="minorHAnsi"/>
          <w:spacing w:val="-1"/>
          <w:sz w:val="24"/>
          <w:szCs w:val="24"/>
          <w:lang w:val="it-IT"/>
        </w:rPr>
        <w:t xml:space="preserve"> </w:t>
      </w:r>
      <w:r>
        <w:rPr>
          <w:rFonts w:asciiTheme="minorHAnsi" w:hAnsiTheme="minorHAnsi" w:cstheme="minorHAnsi"/>
          <w:sz w:val="24"/>
          <w:szCs w:val="24"/>
          <w:lang w:val="it-IT"/>
        </w:rPr>
        <w:t xml:space="preserve">quale interviene nel presente atto essendo a ciò debitamente autorizzato ai sensi di legge e di statuto </w:t>
      </w:r>
    </w:p>
    <w:p w14:paraId="2FF4AE5A" w14:textId="77777777" w:rsidR="005C2525" w:rsidRDefault="005C2525" w:rsidP="005C2525">
      <w:pPr>
        <w:pStyle w:val="Corpotesto"/>
        <w:ind w:left="0" w:right="-6"/>
        <w:jc w:val="both"/>
        <w:rPr>
          <w:rFonts w:asciiTheme="minorHAnsi" w:hAnsiTheme="minorHAnsi" w:cstheme="minorHAnsi"/>
          <w:sz w:val="24"/>
          <w:szCs w:val="24"/>
          <w:lang w:val="it-IT"/>
        </w:rPr>
      </w:pPr>
    </w:p>
    <w:p w14:paraId="58D16DD0" w14:textId="77777777" w:rsidR="005C2525" w:rsidRDefault="005C2525" w:rsidP="005C2525">
      <w:pPr>
        <w:pStyle w:val="Corpotesto"/>
        <w:spacing w:before="1"/>
        <w:ind w:left="0" w:right="-6"/>
        <w:jc w:val="center"/>
        <w:rPr>
          <w:rFonts w:asciiTheme="minorHAnsi" w:hAnsiTheme="minorHAnsi" w:cstheme="minorHAnsi"/>
          <w:sz w:val="24"/>
          <w:szCs w:val="24"/>
          <w:lang w:val="it-IT"/>
        </w:rPr>
      </w:pPr>
      <w:r>
        <w:rPr>
          <w:rFonts w:asciiTheme="minorHAnsi" w:hAnsiTheme="minorHAnsi" w:cstheme="minorHAnsi"/>
          <w:sz w:val="24"/>
          <w:szCs w:val="24"/>
          <w:lang w:val="it-IT"/>
        </w:rPr>
        <w:t>E</w:t>
      </w:r>
    </w:p>
    <w:p w14:paraId="756EAA76" w14:textId="77777777" w:rsidR="005C2525" w:rsidRDefault="005C2525" w:rsidP="005C2525">
      <w:pPr>
        <w:pStyle w:val="Corpotesto"/>
        <w:tabs>
          <w:tab w:val="left" w:pos="4616"/>
        </w:tabs>
        <w:ind w:left="0" w:right="-6"/>
        <w:jc w:val="both"/>
        <w:rPr>
          <w:rFonts w:asciiTheme="minorHAnsi" w:hAnsiTheme="minorHAnsi" w:cstheme="minorHAnsi"/>
          <w:sz w:val="24"/>
          <w:szCs w:val="24"/>
          <w:lang w:val="it-IT"/>
        </w:rPr>
      </w:pPr>
    </w:p>
    <w:p w14:paraId="40C28F38" w14:textId="2A513548" w:rsidR="005C2525" w:rsidRDefault="003C2FC2" w:rsidP="005C2525">
      <w:pPr>
        <w:pStyle w:val="Corpotesto"/>
        <w:tabs>
          <w:tab w:val="left" w:pos="4616"/>
        </w:tabs>
        <w:ind w:left="0" w:right="-6"/>
        <w:jc w:val="both"/>
        <w:rPr>
          <w:rFonts w:asciiTheme="minorHAnsi" w:hAnsiTheme="minorHAnsi" w:cstheme="minorHAnsi"/>
          <w:sz w:val="24"/>
          <w:szCs w:val="24"/>
          <w:lang w:val="it-IT"/>
        </w:rPr>
      </w:pPr>
      <w:r w:rsidRPr="003C2FC2">
        <w:rPr>
          <w:rFonts w:asciiTheme="minorHAnsi" w:hAnsiTheme="minorHAnsi" w:cstheme="minorHAnsi"/>
          <w:b/>
          <w:sz w:val="24"/>
          <w:szCs w:val="24"/>
          <w:highlight w:val="yellow"/>
          <w:lang w:val="it-IT"/>
        </w:rPr>
        <w:t>…………………….</w:t>
      </w:r>
      <w:r w:rsidR="005C2525" w:rsidRPr="009A0F28">
        <w:rPr>
          <w:rFonts w:asciiTheme="minorHAnsi" w:hAnsiTheme="minorHAnsi" w:cstheme="minorHAnsi"/>
          <w:sz w:val="24"/>
          <w:szCs w:val="24"/>
          <w:lang w:val="it-IT"/>
        </w:rPr>
        <w:t xml:space="preserve">, sede legale in </w:t>
      </w:r>
      <w:r w:rsidRPr="003C2FC2">
        <w:rPr>
          <w:rFonts w:asciiTheme="minorHAnsi" w:hAnsiTheme="minorHAnsi" w:cstheme="minorHAnsi"/>
          <w:sz w:val="24"/>
          <w:szCs w:val="24"/>
          <w:highlight w:val="yellow"/>
          <w:lang w:val="it-IT"/>
        </w:rPr>
        <w:t>………………</w:t>
      </w:r>
      <w:r w:rsidR="005C2525" w:rsidRPr="009A0F28">
        <w:rPr>
          <w:rFonts w:asciiTheme="minorHAnsi" w:hAnsiTheme="minorHAnsi" w:cstheme="minorHAnsi"/>
          <w:sz w:val="24"/>
          <w:szCs w:val="24"/>
          <w:lang w:val="it-IT"/>
        </w:rPr>
        <w:t xml:space="preserve">, </w:t>
      </w:r>
      <w:r w:rsidR="0093609C" w:rsidRPr="009A0F28">
        <w:rPr>
          <w:rFonts w:asciiTheme="minorHAnsi" w:hAnsiTheme="minorHAnsi" w:cstheme="minorHAnsi"/>
          <w:sz w:val="24"/>
          <w:szCs w:val="24"/>
          <w:lang w:val="it-IT"/>
        </w:rPr>
        <w:t xml:space="preserve">via </w:t>
      </w:r>
      <w:r w:rsidRPr="003C2FC2">
        <w:rPr>
          <w:rFonts w:asciiTheme="minorHAnsi" w:hAnsiTheme="minorHAnsi" w:cstheme="minorHAnsi"/>
          <w:sz w:val="24"/>
          <w:szCs w:val="24"/>
          <w:highlight w:val="yellow"/>
          <w:lang w:val="it-IT"/>
        </w:rPr>
        <w:t>…………………</w:t>
      </w:r>
      <w:r>
        <w:rPr>
          <w:rFonts w:asciiTheme="minorHAnsi" w:hAnsiTheme="minorHAnsi" w:cstheme="minorHAnsi"/>
          <w:sz w:val="24"/>
          <w:szCs w:val="24"/>
          <w:lang w:val="it-IT"/>
        </w:rPr>
        <w:t>.</w:t>
      </w:r>
      <w:r w:rsidR="005C2525" w:rsidRPr="009A0F28">
        <w:rPr>
          <w:rFonts w:asciiTheme="minorHAnsi" w:hAnsiTheme="minorHAnsi" w:cstheme="minorHAnsi"/>
          <w:sz w:val="24"/>
          <w:szCs w:val="24"/>
          <w:lang w:val="it-IT"/>
        </w:rPr>
        <w:t xml:space="preserve">, iscritta al Registro delle Imprese di </w:t>
      </w:r>
      <w:r w:rsidRPr="003C2FC2">
        <w:rPr>
          <w:rFonts w:asciiTheme="minorHAnsi" w:hAnsiTheme="minorHAnsi" w:cstheme="minorHAnsi"/>
          <w:sz w:val="24"/>
          <w:szCs w:val="24"/>
          <w:highlight w:val="yellow"/>
          <w:lang w:val="it-IT"/>
        </w:rPr>
        <w:t>………….</w:t>
      </w:r>
      <w:r>
        <w:rPr>
          <w:rFonts w:asciiTheme="minorHAnsi" w:hAnsiTheme="minorHAnsi" w:cstheme="minorHAnsi"/>
          <w:sz w:val="24"/>
          <w:szCs w:val="24"/>
          <w:lang w:val="it-IT"/>
        </w:rPr>
        <w:t xml:space="preserve"> </w:t>
      </w:r>
      <w:r w:rsidR="005C2525" w:rsidRPr="009A0F28">
        <w:rPr>
          <w:rFonts w:asciiTheme="minorHAnsi" w:hAnsiTheme="minorHAnsi" w:cstheme="minorHAnsi"/>
          <w:sz w:val="24"/>
          <w:szCs w:val="24"/>
          <w:lang w:val="it-IT"/>
        </w:rPr>
        <w:t xml:space="preserve">al n. </w:t>
      </w:r>
      <w:r w:rsidR="009A0F28">
        <w:rPr>
          <w:rFonts w:asciiTheme="minorHAnsi" w:hAnsiTheme="minorHAnsi" w:cstheme="minorHAnsi"/>
          <w:sz w:val="24"/>
          <w:szCs w:val="24"/>
          <w:lang w:val="it-IT"/>
        </w:rPr>
        <w:t xml:space="preserve">REA  </w:t>
      </w:r>
      <w:r w:rsidRPr="003C2FC2">
        <w:rPr>
          <w:rFonts w:asciiTheme="minorHAnsi" w:hAnsiTheme="minorHAnsi" w:cstheme="minorHAnsi"/>
          <w:sz w:val="24"/>
          <w:szCs w:val="24"/>
          <w:highlight w:val="yellow"/>
          <w:lang w:val="it-IT"/>
        </w:rPr>
        <w:t>………………</w:t>
      </w:r>
      <w:r w:rsidR="005C2525" w:rsidRPr="009A0F28">
        <w:rPr>
          <w:rFonts w:asciiTheme="minorHAnsi" w:hAnsiTheme="minorHAnsi" w:cstheme="minorHAnsi"/>
          <w:sz w:val="24"/>
          <w:szCs w:val="24"/>
          <w:lang w:val="it-IT"/>
        </w:rPr>
        <w:t>;   P. IVA </w:t>
      </w:r>
      <w:r w:rsidRPr="003C2FC2">
        <w:rPr>
          <w:rFonts w:asciiTheme="minorHAnsi" w:hAnsiTheme="minorHAnsi" w:cstheme="minorHAnsi"/>
          <w:sz w:val="24"/>
          <w:szCs w:val="24"/>
          <w:highlight w:val="yellow"/>
          <w:lang w:val="it-IT"/>
        </w:rPr>
        <w:t>…………………………….</w:t>
      </w:r>
      <w:r w:rsidR="005C2525" w:rsidRPr="009A0F28">
        <w:rPr>
          <w:rFonts w:asciiTheme="minorHAnsi" w:hAnsiTheme="minorHAnsi" w:cstheme="minorHAnsi"/>
          <w:sz w:val="24"/>
          <w:szCs w:val="24"/>
          <w:lang w:val="it-IT"/>
        </w:rPr>
        <w:t xml:space="preserve">, in  persona  del  </w:t>
      </w:r>
      <w:r w:rsidR="009A0F28">
        <w:rPr>
          <w:rFonts w:asciiTheme="minorHAnsi" w:hAnsiTheme="minorHAnsi" w:cstheme="minorHAnsi"/>
          <w:sz w:val="24"/>
          <w:szCs w:val="24"/>
          <w:lang w:val="it-IT"/>
        </w:rPr>
        <w:t xml:space="preserve">legale rappresentante </w:t>
      </w:r>
      <w:r w:rsidRPr="003C2FC2">
        <w:rPr>
          <w:rFonts w:asciiTheme="minorHAnsi" w:hAnsiTheme="minorHAnsi" w:cstheme="minorHAnsi"/>
          <w:sz w:val="24"/>
          <w:szCs w:val="24"/>
          <w:highlight w:val="yellow"/>
          <w:lang w:val="it-IT"/>
        </w:rPr>
        <w:t>…………………………..</w:t>
      </w:r>
      <w:r w:rsidR="009A0F28">
        <w:rPr>
          <w:rFonts w:asciiTheme="minorHAnsi" w:hAnsiTheme="minorHAnsi" w:cstheme="minorHAnsi"/>
          <w:sz w:val="24"/>
          <w:szCs w:val="24"/>
          <w:lang w:val="it-IT"/>
        </w:rPr>
        <w:t xml:space="preserve">, </w:t>
      </w:r>
      <w:r w:rsidR="005C2525" w:rsidRPr="009A0F28">
        <w:rPr>
          <w:rFonts w:asciiTheme="minorHAnsi" w:hAnsiTheme="minorHAnsi" w:cstheme="minorHAnsi"/>
          <w:sz w:val="24"/>
          <w:szCs w:val="24"/>
          <w:lang w:val="it-IT"/>
        </w:rPr>
        <w:t>(nel seguito per brevità anche “Fornitore”);</w:t>
      </w:r>
    </w:p>
    <w:p w14:paraId="02FD1C22" w14:textId="77777777" w:rsidR="005C2525" w:rsidRDefault="005C2525" w:rsidP="005C2525">
      <w:pPr>
        <w:pStyle w:val="Corpotesto"/>
        <w:ind w:left="0" w:right="-6"/>
        <w:jc w:val="both"/>
        <w:rPr>
          <w:rFonts w:asciiTheme="minorHAnsi" w:hAnsiTheme="minorHAnsi" w:cstheme="minorHAnsi"/>
          <w:sz w:val="24"/>
          <w:szCs w:val="24"/>
          <w:lang w:val="it-IT"/>
        </w:rPr>
      </w:pPr>
    </w:p>
    <w:p w14:paraId="432CEE16" w14:textId="77777777" w:rsidR="005C2525" w:rsidRPr="009A0F28" w:rsidRDefault="005C2525" w:rsidP="005C2525">
      <w:pPr>
        <w:pStyle w:val="Titolo1"/>
        <w:ind w:left="0" w:right="-6"/>
        <w:rPr>
          <w:rFonts w:asciiTheme="minorHAnsi" w:hAnsiTheme="minorHAnsi" w:cstheme="minorHAnsi"/>
          <w:sz w:val="24"/>
          <w:szCs w:val="24"/>
          <w:lang w:val="it-IT"/>
        </w:rPr>
      </w:pPr>
      <w:r w:rsidRPr="009A0F28">
        <w:rPr>
          <w:rFonts w:asciiTheme="minorHAnsi" w:hAnsiTheme="minorHAnsi" w:cstheme="minorHAnsi"/>
          <w:sz w:val="24"/>
          <w:szCs w:val="24"/>
          <w:lang w:val="it-IT"/>
        </w:rPr>
        <w:t>PREMESSO</w:t>
      </w:r>
    </w:p>
    <w:p w14:paraId="2DB6A281" w14:textId="77777777" w:rsidR="005C2525" w:rsidRPr="009A0F28" w:rsidRDefault="005C2525" w:rsidP="005C2525">
      <w:pPr>
        <w:pStyle w:val="Corpotesto"/>
        <w:ind w:left="0" w:right="-6"/>
        <w:jc w:val="both"/>
        <w:rPr>
          <w:rFonts w:asciiTheme="minorHAnsi" w:hAnsiTheme="minorHAnsi" w:cstheme="minorHAnsi"/>
          <w:b/>
          <w:sz w:val="24"/>
          <w:szCs w:val="24"/>
          <w:lang w:val="it-IT"/>
        </w:rPr>
      </w:pPr>
    </w:p>
    <w:p w14:paraId="5284F78B" w14:textId="10D6639B" w:rsidR="005C2525" w:rsidRPr="00C74F6A" w:rsidRDefault="005C2525" w:rsidP="005C2525">
      <w:pPr>
        <w:pStyle w:val="Paragrafoelenco"/>
        <w:numPr>
          <w:ilvl w:val="0"/>
          <w:numId w:val="1"/>
        </w:numPr>
        <w:tabs>
          <w:tab w:val="left" w:pos="474"/>
        </w:tabs>
        <w:ind w:left="0" w:right="-6"/>
        <w:jc w:val="both"/>
        <w:rPr>
          <w:rFonts w:asciiTheme="minorHAnsi" w:hAnsiTheme="minorHAnsi" w:cstheme="minorHAnsi"/>
          <w:sz w:val="24"/>
          <w:szCs w:val="24"/>
          <w:lang w:val="it-IT"/>
        </w:rPr>
      </w:pPr>
      <w:r w:rsidRPr="00C74F6A">
        <w:rPr>
          <w:rFonts w:asciiTheme="minorHAnsi" w:hAnsiTheme="minorHAnsi" w:cstheme="minorHAnsi"/>
          <w:sz w:val="24"/>
          <w:szCs w:val="24"/>
          <w:lang w:val="it-IT"/>
        </w:rPr>
        <w:t xml:space="preserve">che </w:t>
      </w:r>
      <w:r w:rsidR="00C12610" w:rsidRPr="00C74F6A">
        <w:rPr>
          <w:rFonts w:asciiTheme="minorHAnsi" w:hAnsiTheme="minorHAnsi" w:cstheme="minorHAnsi"/>
          <w:sz w:val="24"/>
          <w:szCs w:val="24"/>
          <w:lang w:val="it-IT"/>
        </w:rPr>
        <w:t xml:space="preserve">la Sanitaservice ASL FG ha avviato </w:t>
      </w:r>
      <w:r w:rsidR="00A44563">
        <w:rPr>
          <w:rFonts w:asciiTheme="minorHAnsi" w:hAnsiTheme="minorHAnsi" w:cstheme="minorHAnsi"/>
          <w:sz w:val="24"/>
          <w:szCs w:val="24"/>
          <w:lang w:val="it-IT"/>
        </w:rPr>
        <w:t>diverse</w:t>
      </w:r>
      <w:r w:rsidR="00C12610" w:rsidRPr="00C74F6A">
        <w:rPr>
          <w:rFonts w:asciiTheme="minorHAnsi" w:hAnsiTheme="minorHAnsi" w:cstheme="minorHAnsi"/>
          <w:sz w:val="24"/>
          <w:szCs w:val="24"/>
          <w:lang w:val="it-IT"/>
        </w:rPr>
        <w:t xml:space="preserve"> procedure </w:t>
      </w:r>
      <w:r w:rsidR="00A44563">
        <w:rPr>
          <w:rFonts w:asciiTheme="minorHAnsi" w:hAnsiTheme="minorHAnsi" w:cstheme="minorHAnsi"/>
          <w:sz w:val="24"/>
          <w:szCs w:val="24"/>
          <w:lang w:val="it-IT"/>
        </w:rPr>
        <w:t>di</w:t>
      </w:r>
      <w:r w:rsidR="00C12610" w:rsidRPr="00C74F6A">
        <w:rPr>
          <w:rFonts w:asciiTheme="minorHAnsi" w:hAnsiTheme="minorHAnsi" w:cstheme="minorHAnsi"/>
          <w:sz w:val="24"/>
          <w:szCs w:val="24"/>
          <w:lang w:val="it-IT"/>
        </w:rPr>
        <w:t xml:space="preserve"> reclutamento </w:t>
      </w:r>
      <w:r w:rsidR="00A44563">
        <w:rPr>
          <w:rFonts w:asciiTheme="minorHAnsi" w:hAnsiTheme="minorHAnsi" w:cstheme="minorHAnsi"/>
          <w:sz w:val="24"/>
          <w:szCs w:val="24"/>
          <w:lang w:val="it-IT"/>
        </w:rPr>
        <w:t xml:space="preserve">di personale in attuazione del </w:t>
      </w:r>
      <w:r w:rsidR="00866B54">
        <w:rPr>
          <w:rFonts w:asciiTheme="minorHAnsi" w:hAnsiTheme="minorHAnsi" w:cstheme="minorHAnsi"/>
          <w:sz w:val="24"/>
          <w:szCs w:val="24"/>
          <w:lang w:val="it-IT"/>
        </w:rPr>
        <w:t xml:space="preserve">proprio </w:t>
      </w:r>
      <w:r w:rsidR="00A44563">
        <w:rPr>
          <w:rFonts w:asciiTheme="minorHAnsi" w:hAnsiTheme="minorHAnsi" w:cstheme="minorHAnsi"/>
          <w:sz w:val="24"/>
          <w:szCs w:val="24"/>
          <w:lang w:val="it-IT"/>
        </w:rPr>
        <w:t>Piano delle Assunzioni</w:t>
      </w:r>
      <w:r w:rsidR="00866B54">
        <w:rPr>
          <w:rFonts w:asciiTheme="minorHAnsi" w:hAnsiTheme="minorHAnsi" w:cstheme="minorHAnsi"/>
          <w:sz w:val="24"/>
          <w:szCs w:val="24"/>
          <w:lang w:val="it-IT"/>
        </w:rPr>
        <w:t>;</w:t>
      </w:r>
    </w:p>
    <w:p w14:paraId="1A69015E" w14:textId="5EB49C4C" w:rsidR="002116D1" w:rsidRPr="00C74F6A" w:rsidRDefault="005C2525" w:rsidP="002116D1">
      <w:pPr>
        <w:pStyle w:val="Paragrafoelenco"/>
        <w:numPr>
          <w:ilvl w:val="0"/>
          <w:numId w:val="1"/>
        </w:numPr>
        <w:tabs>
          <w:tab w:val="left" w:pos="471"/>
          <w:tab w:val="left" w:pos="6267"/>
          <w:tab w:val="left" w:pos="8136"/>
          <w:tab w:val="left" w:pos="8875"/>
          <w:tab w:val="left" w:pos="10134"/>
        </w:tabs>
        <w:ind w:left="0" w:right="-6" w:hanging="358"/>
        <w:jc w:val="both"/>
        <w:rPr>
          <w:rFonts w:asciiTheme="minorHAnsi" w:hAnsiTheme="minorHAnsi" w:cstheme="minorHAnsi"/>
          <w:sz w:val="24"/>
          <w:szCs w:val="24"/>
          <w:lang w:val="it-IT"/>
        </w:rPr>
      </w:pPr>
      <w:r w:rsidRPr="00C74F6A">
        <w:rPr>
          <w:rFonts w:asciiTheme="minorHAnsi" w:hAnsiTheme="minorHAnsi" w:cstheme="minorHAnsi"/>
          <w:sz w:val="24"/>
          <w:szCs w:val="24"/>
          <w:lang w:val="it-IT"/>
        </w:rPr>
        <w:t xml:space="preserve">che </w:t>
      </w:r>
      <w:r w:rsidR="00D06E71" w:rsidRPr="00C74F6A">
        <w:rPr>
          <w:rFonts w:asciiTheme="minorHAnsi" w:hAnsiTheme="minorHAnsi" w:cstheme="minorHAnsi"/>
          <w:sz w:val="24"/>
          <w:szCs w:val="24"/>
          <w:lang w:val="it-IT"/>
        </w:rPr>
        <w:t xml:space="preserve">data la numerosità dei </w:t>
      </w:r>
      <w:r w:rsidR="009C050D">
        <w:rPr>
          <w:rFonts w:asciiTheme="minorHAnsi" w:hAnsiTheme="minorHAnsi" w:cstheme="minorHAnsi"/>
          <w:sz w:val="24"/>
          <w:szCs w:val="24"/>
          <w:lang w:val="it-IT"/>
        </w:rPr>
        <w:t xml:space="preserve">potenziali </w:t>
      </w:r>
      <w:r w:rsidR="00D06E71" w:rsidRPr="00C74F6A">
        <w:rPr>
          <w:rFonts w:asciiTheme="minorHAnsi" w:hAnsiTheme="minorHAnsi" w:cstheme="minorHAnsi"/>
          <w:sz w:val="24"/>
          <w:szCs w:val="24"/>
          <w:lang w:val="it-IT"/>
        </w:rPr>
        <w:t xml:space="preserve">candidati </w:t>
      </w:r>
      <w:r w:rsidR="009C050D">
        <w:rPr>
          <w:rFonts w:asciiTheme="minorHAnsi" w:hAnsiTheme="minorHAnsi" w:cstheme="minorHAnsi"/>
          <w:sz w:val="24"/>
          <w:szCs w:val="24"/>
          <w:lang w:val="it-IT"/>
        </w:rPr>
        <w:t>e la esile struttura amministrativa della società</w:t>
      </w:r>
      <w:r w:rsidR="00D06E71" w:rsidRPr="00C74F6A">
        <w:rPr>
          <w:rFonts w:asciiTheme="minorHAnsi" w:hAnsiTheme="minorHAnsi" w:cstheme="minorHAnsi"/>
          <w:sz w:val="24"/>
          <w:szCs w:val="24"/>
          <w:lang w:val="it-IT"/>
        </w:rPr>
        <w:t xml:space="preserve"> </w:t>
      </w:r>
      <w:r w:rsidR="00EE7915">
        <w:rPr>
          <w:rFonts w:asciiTheme="minorHAnsi" w:hAnsiTheme="minorHAnsi" w:cstheme="minorHAnsi"/>
          <w:sz w:val="24"/>
          <w:szCs w:val="24"/>
          <w:lang w:val="it-IT"/>
        </w:rPr>
        <w:t>è necessario ricorrere</w:t>
      </w:r>
      <w:r w:rsidR="00783799" w:rsidRPr="00C74F6A">
        <w:rPr>
          <w:rFonts w:asciiTheme="minorHAnsi" w:hAnsiTheme="minorHAnsi" w:cstheme="minorHAnsi"/>
          <w:sz w:val="24"/>
          <w:szCs w:val="24"/>
          <w:lang w:val="it-IT"/>
        </w:rPr>
        <w:t xml:space="preserve"> </w:t>
      </w:r>
      <w:r w:rsidR="00D43ED5">
        <w:rPr>
          <w:rFonts w:asciiTheme="minorHAnsi" w:hAnsiTheme="minorHAnsi" w:cstheme="minorHAnsi"/>
          <w:sz w:val="24"/>
          <w:szCs w:val="24"/>
          <w:lang w:val="it-IT"/>
        </w:rPr>
        <w:t xml:space="preserve">al </w:t>
      </w:r>
      <w:r w:rsidR="00783799" w:rsidRPr="00C74F6A">
        <w:rPr>
          <w:rFonts w:asciiTheme="minorHAnsi" w:hAnsiTheme="minorHAnsi" w:cstheme="minorHAnsi"/>
          <w:sz w:val="24"/>
          <w:szCs w:val="24"/>
          <w:lang w:val="it-IT"/>
        </w:rPr>
        <w:t>supporto di operatori specializzati</w:t>
      </w:r>
      <w:r w:rsidR="00EE7915">
        <w:rPr>
          <w:rFonts w:asciiTheme="minorHAnsi" w:hAnsiTheme="minorHAnsi" w:cstheme="minorHAnsi"/>
          <w:sz w:val="24"/>
          <w:szCs w:val="24"/>
          <w:lang w:val="it-IT"/>
        </w:rPr>
        <w:t xml:space="preserve"> per l’espletamento delle procedure di cui sopra</w:t>
      </w:r>
      <w:r w:rsidR="00D43ED5">
        <w:rPr>
          <w:rFonts w:asciiTheme="minorHAnsi" w:hAnsiTheme="minorHAnsi" w:cstheme="minorHAnsi"/>
          <w:sz w:val="24"/>
          <w:szCs w:val="24"/>
          <w:lang w:val="it-IT"/>
        </w:rPr>
        <w:t>;</w:t>
      </w:r>
    </w:p>
    <w:p w14:paraId="5C06EC8B" w14:textId="28552A49" w:rsidR="004B476F" w:rsidRPr="00C74F6A" w:rsidRDefault="004B476F" w:rsidP="002116D1">
      <w:pPr>
        <w:pStyle w:val="Paragrafoelenco"/>
        <w:numPr>
          <w:ilvl w:val="0"/>
          <w:numId w:val="1"/>
        </w:numPr>
        <w:tabs>
          <w:tab w:val="left" w:pos="471"/>
          <w:tab w:val="left" w:pos="6267"/>
          <w:tab w:val="left" w:pos="8136"/>
          <w:tab w:val="left" w:pos="8875"/>
          <w:tab w:val="left" w:pos="10134"/>
        </w:tabs>
        <w:ind w:left="0" w:right="-6" w:hanging="358"/>
        <w:jc w:val="both"/>
        <w:rPr>
          <w:rFonts w:asciiTheme="minorHAnsi" w:hAnsiTheme="minorHAnsi" w:cstheme="minorHAnsi"/>
          <w:sz w:val="24"/>
          <w:szCs w:val="24"/>
          <w:lang w:val="it-IT"/>
        </w:rPr>
      </w:pPr>
      <w:r w:rsidRPr="00C74F6A">
        <w:rPr>
          <w:rFonts w:asciiTheme="minorHAnsi" w:hAnsiTheme="minorHAnsi" w:cstheme="minorHAnsi"/>
          <w:sz w:val="24"/>
          <w:szCs w:val="24"/>
          <w:lang w:val="it-IT"/>
        </w:rPr>
        <w:t xml:space="preserve">che la società ha ritenuto di indire </w:t>
      </w:r>
      <w:r w:rsidR="00996E78" w:rsidRPr="00C74F6A">
        <w:rPr>
          <w:rFonts w:asciiTheme="minorHAnsi" w:hAnsiTheme="minorHAnsi" w:cstheme="minorHAnsi"/>
          <w:sz w:val="24"/>
          <w:szCs w:val="24"/>
          <w:lang w:val="it-IT"/>
        </w:rPr>
        <w:t xml:space="preserve">una </w:t>
      </w:r>
      <w:r w:rsidR="00806106" w:rsidRPr="00C74F6A">
        <w:rPr>
          <w:rFonts w:asciiTheme="minorHAnsi" w:hAnsiTheme="minorHAnsi" w:cstheme="minorHAnsi"/>
          <w:sz w:val="24"/>
          <w:szCs w:val="24"/>
          <w:lang w:val="it-IT"/>
        </w:rPr>
        <w:t xml:space="preserve">procedura negoziata previa manifestazione di interesse per </w:t>
      </w:r>
      <w:r w:rsidR="002116D1" w:rsidRPr="00C74F6A">
        <w:rPr>
          <w:rFonts w:asciiTheme="minorHAnsi" w:hAnsiTheme="minorHAnsi" w:cstheme="minorHAnsi"/>
          <w:sz w:val="24"/>
          <w:szCs w:val="24"/>
          <w:lang w:val="it-IT"/>
        </w:rPr>
        <w:t xml:space="preserve">l’affidamento del </w:t>
      </w:r>
      <w:r w:rsidR="00D43ED5">
        <w:rPr>
          <w:rFonts w:asciiTheme="minorHAnsi" w:hAnsiTheme="minorHAnsi" w:cstheme="minorHAnsi"/>
          <w:sz w:val="24"/>
          <w:szCs w:val="24"/>
          <w:lang w:val="it-IT"/>
        </w:rPr>
        <w:t xml:space="preserve">suddetto </w:t>
      </w:r>
      <w:r w:rsidR="002116D1" w:rsidRPr="00C74F6A">
        <w:rPr>
          <w:rFonts w:asciiTheme="minorHAnsi" w:hAnsiTheme="minorHAnsi" w:cstheme="minorHAnsi"/>
          <w:sz w:val="24"/>
          <w:szCs w:val="24"/>
          <w:lang w:val="it-IT"/>
        </w:rPr>
        <w:t xml:space="preserve">servizio di </w:t>
      </w:r>
      <w:r w:rsidR="002116D1" w:rsidRPr="002551B3">
        <w:rPr>
          <w:rFonts w:asciiTheme="minorHAnsi" w:hAnsiTheme="minorHAnsi" w:cstheme="minorHAnsi"/>
          <w:sz w:val="24"/>
          <w:szCs w:val="24"/>
          <w:lang w:val="it-IT"/>
        </w:rPr>
        <w:t xml:space="preserve">supporto relativo all’organizzazione e realizzazione di </w:t>
      </w:r>
      <w:r w:rsidR="00422720">
        <w:rPr>
          <w:rFonts w:asciiTheme="minorHAnsi" w:hAnsiTheme="minorHAnsi" w:cstheme="minorHAnsi"/>
          <w:sz w:val="24"/>
          <w:szCs w:val="24"/>
          <w:lang w:val="it-IT"/>
        </w:rPr>
        <w:t>selezioni</w:t>
      </w:r>
      <w:r w:rsidR="002116D1" w:rsidRPr="002551B3">
        <w:rPr>
          <w:rFonts w:asciiTheme="minorHAnsi" w:hAnsiTheme="minorHAnsi" w:cstheme="minorHAnsi"/>
          <w:sz w:val="24"/>
          <w:szCs w:val="24"/>
          <w:lang w:val="it-IT"/>
        </w:rPr>
        <w:t xml:space="preserve"> di personale </w:t>
      </w:r>
      <w:r w:rsidR="00D43ED5">
        <w:rPr>
          <w:rFonts w:asciiTheme="minorHAnsi" w:hAnsiTheme="minorHAnsi" w:cstheme="minorHAnsi"/>
          <w:sz w:val="24"/>
          <w:szCs w:val="24"/>
          <w:lang w:val="it-IT"/>
        </w:rPr>
        <w:t>nella formula dell’accordo quadro con suddivisione in due lotti;</w:t>
      </w:r>
    </w:p>
    <w:p w14:paraId="2DD73E74" w14:textId="15B2450D" w:rsidR="005C2525" w:rsidRPr="00C74F6A" w:rsidRDefault="005C2525" w:rsidP="005C2525">
      <w:pPr>
        <w:pStyle w:val="Paragrafoelenco"/>
        <w:numPr>
          <w:ilvl w:val="0"/>
          <w:numId w:val="1"/>
        </w:numPr>
        <w:tabs>
          <w:tab w:val="left" w:pos="474"/>
        </w:tabs>
        <w:ind w:left="0" w:right="-6"/>
        <w:jc w:val="both"/>
        <w:rPr>
          <w:rFonts w:asciiTheme="minorHAnsi" w:hAnsiTheme="minorHAnsi" w:cstheme="minorHAnsi"/>
          <w:sz w:val="24"/>
          <w:szCs w:val="24"/>
          <w:lang w:val="it-IT"/>
        </w:rPr>
      </w:pPr>
      <w:r w:rsidRPr="00C74F6A">
        <w:rPr>
          <w:rFonts w:asciiTheme="minorHAnsi" w:hAnsiTheme="minorHAnsi" w:cstheme="minorHAnsi"/>
          <w:sz w:val="24"/>
          <w:szCs w:val="24"/>
          <w:lang w:val="it-IT"/>
        </w:rPr>
        <w:t xml:space="preserve">che il Fornitore è risultato aggiudicatario della </w:t>
      </w:r>
      <w:r w:rsidR="002116D1" w:rsidRPr="00C74F6A">
        <w:rPr>
          <w:rFonts w:asciiTheme="minorHAnsi" w:hAnsiTheme="minorHAnsi" w:cstheme="minorHAnsi"/>
          <w:sz w:val="24"/>
          <w:szCs w:val="24"/>
          <w:lang w:val="it-IT"/>
        </w:rPr>
        <w:t xml:space="preserve">suddetta procedura </w:t>
      </w:r>
      <w:r w:rsidRPr="00C74F6A">
        <w:rPr>
          <w:rFonts w:asciiTheme="minorHAnsi" w:hAnsiTheme="minorHAnsi" w:cstheme="minorHAnsi"/>
          <w:sz w:val="24"/>
          <w:szCs w:val="24"/>
          <w:lang w:val="it-IT"/>
        </w:rPr>
        <w:t>e, per l’effetto, ha espressamente manifestato la volontà di impegnarsi ad effettuare il servizio oggetto del presente alle condizioni, modalità e termini stabiliti nel presente atto</w:t>
      </w:r>
      <w:r w:rsidR="0043458E" w:rsidRPr="00C74F6A">
        <w:rPr>
          <w:rFonts w:asciiTheme="minorHAnsi" w:hAnsiTheme="minorHAnsi" w:cstheme="minorHAnsi"/>
          <w:sz w:val="24"/>
          <w:szCs w:val="24"/>
          <w:lang w:val="it-IT"/>
        </w:rPr>
        <w:t xml:space="preserve"> e</w:t>
      </w:r>
      <w:r w:rsidRPr="00C74F6A">
        <w:rPr>
          <w:rFonts w:asciiTheme="minorHAnsi" w:hAnsiTheme="minorHAnsi" w:cstheme="minorHAnsi"/>
          <w:sz w:val="24"/>
          <w:szCs w:val="24"/>
          <w:lang w:val="it-IT"/>
        </w:rPr>
        <w:t xml:space="preserve"> nei suoi allegati</w:t>
      </w:r>
      <w:r w:rsidR="0043458E" w:rsidRPr="00C74F6A">
        <w:rPr>
          <w:rFonts w:asciiTheme="minorHAnsi" w:hAnsiTheme="minorHAnsi" w:cstheme="minorHAnsi"/>
          <w:sz w:val="24"/>
          <w:szCs w:val="24"/>
          <w:lang w:val="it-IT"/>
        </w:rPr>
        <w:t>;</w:t>
      </w:r>
    </w:p>
    <w:p w14:paraId="3583C0C8" w14:textId="724CB27B" w:rsidR="005C2525" w:rsidRPr="00C74F6A" w:rsidRDefault="005C2525" w:rsidP="005C2525">
      <w:pPr>
        <w:pStyle w:val="Paragrafoelenco"/>
        <w:numPr>
          <w:ilvl w:val="0"/>
          <w:numId w:val="1"/>
        </w:numPr>
        <w:tabs>
          <w:tab w:val="left" w:pos="474"/>
        </w:tabs>
        <w:ind w:left="0" w:right="-6"/>
        <w:jc w:val="both"/>
        <w:rPr>
          <w:rFonts w:asciiTheme="minorHAnsi" w:hAnsiTheme="minorHAnsi" w:cstheme="minorHAnsi"/>
          <w:sz w:val="24"/>
          <w:szCs w:val="24"/>
          <w:lang w:val="it-IT"/>
        </w:rPr>
      </w:pPr>
      <w:r w:rsidRPr="00C74F6A">
        <w:rPr>
          <w:rFonts w:asciiTheme="minorHAnsi" w:hAnsiTheme="minorHAnsi" w:cstheme="minorHAnsi"/>
          <w:sz w:val="24"/>
          <w:szCs w:val="24"/>
          <w:lang w:val="it-IT"/>
        </w:rPr>
        <w:t>che, ai</w:t>
      </w:r>
      <w:r w:rsidRPr="00C74F6A">
        <w:rPr>
          <w:rFonts w:asciiTheme="minorHAnsi" w:hAnsiTheme="minorHAnsi" w:cstheme="minorHAnsi"/>
          <w:spacing w:val="5"/>
          <w:sz w:val="24"/>
          <w:szCs w:val="24"/>
          <w:lang w:val="it-IT"/>
        </w:rPr>
        <w:t xml:space="preserve"> </w:t>
      </w:r>
      <w:r w:rsidRPr="00C74F6A">
        <w:rPr>
          <w:rFonts w:asciiTheme="minorHAnsi" w:hAnsiTheme="minorHAnsi" w:cstheme="minorHAnsi"/>
          <w:sz w:val="24"/>
          <w:szCs w:val="24"/>
          <w:lang w:val="it-IT"/>
        </w:rPr>
        <w:t>sensi</w:t>
      </w:r>
      <w:r w:rsidRPr="00C74F6A">
        <w:rPr>
          <w:rFonts w:asciiTheme="minorHAnsi" w:hAnsiTheme="minorHAnsi" w:cstheme="minorHAnsi"/>
          <w:spacing w:val="5"/>
          <w:sz w:val="24"/>
          <w:szCs w:val="24"/>
          <w:lang w:val="it-IT"/>
        </w:rPr>
        <w:t xml:space="preserve"> </w:t>
      </w:r>
      <w:r w:rsidRPr="00C74F6A">
        <w:rPr>
          <w:rFonts w:asciiTheme="minorHAnsi" w:hAnsiTheme="minorHAnsi" w:cstheme="minorHAnsi"/>
          <w:sz w:val="24"/>
          <w:szCs w:val="24"/>
          <w:lang w:val="it-IT"/>
        </w:rPr>
        <w:t>dell’art.</w:t>
      </w:r>
      <w:r w:rsidRPr="00C74F6A">
        <w:rPr>
          <w:rFonts w:asciiTheme="minorHAnsi" w:hAnsiTheme="minorHAnsi" w:cstheme="minorHAnsi"/>
          <w:spacing w:val="3"/>
          <w:sz w:val="24"/>
          <w:szCs w:val="24"/>
          <w:lang w:val="it-IT"/>
        </w:rPr>
        <w:t xml:space="preserve"> </w:t>
      </w:r>
      <w:r w:rsidRPr="00C74F6A">
        <w:rPr>
          <w:rFonts w:asciiTheme="minorHAnsi" w:hAnsiTheme="minorHAnsi" w:cstheme="minorHAnsi"/>
          <w:sz w:val="24"/>
          <w:szCs w:val="24"/>
          <w:lang w:val="it-IT"/>
        </w:rPr>
        <w:t>31</w:t>
      </w:r>
      <w:r w:rsidRPr="00C74F6A">
        <w:rPr>
          <w:rFonts w:asciiTheme="minorHAnsi" w:hAnsiTheme="minorHAnsi" w:cstheme="minorHAnsi"/>
          <w:spacing w:val="6"/>
          <w:sz w:val="24"/>
          <w:szCs w:val="24"/>
          <w:lang w:val="it-IT"/>
        </w:rPr>
        <w:t xml:space="preserve"> </w:t>
      </w:r>
      <w:r w:rsidRPr="00C74F6A">
        <w:rPr>
          <w:rFonts w:asciiTheme="minorHAnsi" w:hAnsiTheme="minorHAnsi" w:cstheme="minorHAnsi"/>
          <w:sz w:val="24"/>
          <w:szCs w:val="24"/>
          <w:lang w:val="it-IT"/>
        </w:rPr>
        <w:t>del</w:t>
      </w:r>
      <w:r w:rsidRPr="00C74F6A">
        <w:rPr>
          <w:rFonts w:asciiTheme="minorHAnsi" w:hAnsiTheme="minorHAnsi" w:cstheme="minorHAnsi"/>
          <w:spacing w:val="6"/>
          <w:sz w:val="24"/>
          <w:szCs w:val="24"/>
          <w:lang w:val="it-IT"/>
        </w:rPr>
        <w:t xml:space="preserve"> </w:t>
      </w:r>
      <w:r w:rsidRPr="00C74F6A">
        <w:rPr>
          <w:rFonts w:asciiTheme="minorHAnsi" w:hAnsiTheme="minorHAnsi" w:cstheme="minorHAnsi"/>
          <w:sz w:val="24"/>
          <w:szCs w:val="24"/>
          <w:lang w:val="it-IT"/>
        </w:rPr>
        <w:t>D.Lgs.</w:t>
      </w:r>
      <w:r w:rsidRPr="00C74F6A">
        <w:rPr>
          <w:rFonts w:asciiTheme="minorHAnsi" w:hAnsiTheme="minorHAnsi" w:cstheme="minorHAnsi"/>
          <w:spacing w:val="2"/>
          <w:sz w:val="24"/>
          <w:szCs w:val="24"/>
          <w:lang w:val="it-IT"/>
        </w:rPr>
        <w:t xml:space="preserve"> </w:t>
      </w:r>
      <w:r w:rsidRPr="00C74F6A">
        <w:rPr>
          <w:rFonts w:asciiTheme="minorHAnsi" w:hAnsiTheme="minorHAnsi" w:cstheme="minorHAnsi"/>
          <w:sz w:val="24"/>
          <w:szCs w:val="24"/>
          <w:lang w:val="it-IT"/>
        </w:rPr>
        <w:t>50/2016,</w:t>
      </w:r>
      <w:r w:rsidRPr="00C74F6A">
        <w:rPr>
          <w:rFonts w:asciiTheme="minorHAnsi" w:hAnsiTheme="minorHAnsi" w:cstheme="minorHAnsi"/>
          <w:spacing w:val="10"/>
          <w:sz w:val="24"/>
          <w:szCs w:val="24"/>
          <w:lang w:val="it-IT"/>
        </w:rPr>
        <w:t xml:space="preserve"> </w:t>
      </w:r>
      <w:r w:rsidRPr="00C74F6A">
        <w:rPr>
          <w:rFonts w:asciiTheme="minorHAnsi" w:hAnsiTheme="minorHAnsi" w:cstheme="minorHAnsi"/>
          <w:sz w:val="24"/>
          <w:szCs w:val="24"/>
          <w:lang w:val="it-IT"/>
        </w:rPr>
        <w:t>Responsabile</w:t>
      </w:r>
      <w:r w:rsidRPr="00C74F6A">
        <w:rPr>
          <w:rFonts w:asciiTheme="minorHAnsi" w:hAnsiTheme="minorHAnsi" w:cstheme="minorHAnsi"/>
          <w:spacing w:val="6"/>
          <w:sz w:val="24"/>
          <w:szCs w:val="24"/>
          <w:lang w:val="it-IT"/>
        </w:rPr>
        <w:t xml:space="preserve"> </w:t>
      </w:r>
      <w:r w:rsidRPr="00C74F6A">
        <w:rPr>
          <w:rFonts w:asciiTheme="minorHAnsi" w:hAnsiTheme="minorHAnsi" w:cstheme="minorHAnsi"/>
          <w:sz w:val="24"/>
          <w:szCs w:val="24"/>
          <w:lang w:val="it-IT"/>
        </w:rPr>
        <w:t>Unico</w:t>
      </w:r>
      <w:r w:rsidRPr="00C74F6A">
        <w:rPr>
          <w:rFonts w:asciiTheme="minorHAnsi" w:hAnsiTheme="minorHAnsi" w:cstheme="minorHAnsi"/>
          <w:spacing w:val="7"/>
          <w:sz w:val="24"/>
          <w:szCs w:val="24"/>
          <w:lang w:val="it-IT"/>
        </w:rPr>
        <w:t xml:space="preserve"> </w:t>
      </w:r>
      <w:r w:rsidRPr="00C74F6A">
        <w:rPr>
          <w:rFonts w:asciiTheme="minorHAnsi" w:hAnsiTheme="minorHAnsi" w:cstheme="minorHAnsi"/>
          <w:sz w:val="24"/>
          <w:szCs w:val="24"/>
          <w:lang w:val="it-IT"/>
        </w:rPr>
        <w:t>del</w:t>
      </w:r>
      <w:r w:rsidRPr="00C74F6A">
        <w:rPr>
          <w:rFonts w:asciiTheme="minorHAnsi" w:hAnsiTheme="minorHAnsi" w:cstheme="minorHAnsi"/>
          <w:spacing w:val="6"/>
          <w:sz w:val="24"/>
          <w:szCs w:val="24"/>
          <w:lang w:val="it-IT"/>
        </w:rPr>
        <w:t xml:space="preserve"> </w:t>
      </w:r>
      <w:r w:rsidRPr="00C74F6A">
        <w:rPr>
          <w:rFonts w:asciiTheme="minorHAnsi" w:hAnsiTheme="minorHAnsi" w:cstheme="minorHAnsi"/>
          <w:sz w:val="24"/>
          <w:szCs w:val="24"/>
          <w:lang w:val="it-IT"/>
        </w:rPr>
        <w:t>Procedimento</w:t>
      </w:r>
      <w:r w:rsidRPr="00C74F6A">
        <w:rPr>
          <w:rFonts w:asciiTheme="minorHAnsi" w:hAnsiTheme="minorHAnsi" w:cstheme="minorHAnsi"/>
          <w:spacing w:val="7"/>
          <w:sz w:val="24"/>
          <w:szCs w:val="24"/>
          <w:lang w:val="it-IT"/>
        </w:rPr>
        <w:t xml:space="preserve"> </w:t>
      </w:r>
      <w:r w:rsidRPr="00C74F6A">
        <w:rPr>
          <w:rFonts w:asciiTheme="minorHAnsi" w:hAnsiTheme="minorHAnsi" w:cstheme="minorHAnsi"/>
          <w:sz w:val="24"/>
          <w:szCs w:val="24"/>
          <w:lang w:val="it-IT"/>
        </w:rPr>
        <w:t>è</w:t>
      </w:r>
      <w:r w:rsidRPr="00C74F6A">
        <w:rPr>
          <w:rFonts w:asciiTheme="minorHAnsi" w:hAnsiTheme="minorHAnsi" w:cstheme="minorHAnsi"/>
          <w:spacing w:val="6"/>
          <w:sz w:val="24"/>
          <w:szCs w:val="24"/>
          <w:lang w:val="it-IT"/>
        </w:rPr>
        <w:t xml:space="preserve"> </w:t>
      </w:r>
      <w:r w:rsidRPr="00C74F6A">
        <w:rPr>
          <w:rFonts w:asciiTheme="minorHAnsi" w:hAnsiTheme="minorHAnsi" w:cstheme="minorHAnsi"/>
          <w:sz w:val="24"/>
          <w:szCs w:val="24"/>
          <w:lang w:val="it-IT"/>
        </w:rPr>
        <w:t>stato</w:t>
      </w:r>
      <w:r w:rsidRPr="00C74F6A">
        <w:rPr>
          <w:rFonts w:asciiTheme="minorHAnsi" w:hAnsiTheme="minorHAnsi" w:cstheme="minorHAnsi"/>
          <w:spacing w:val="7"/>
          <w:sz w:val="24"/>
          <w:szCs w:val="24"/>
          <w:lang w:val="it-IT"/>
        </w:rPr>
        <w:t xml:space="preserve"> </w:t>
      </w:r>
      <w:r w:rsidRPr="00C74F6A">
        <w:rPr>
          <w:rFonts w:asciiTheme="minorHAnsi" w:hAnsiTheme="minorHAnsi" w:cstheme="minorHAnsi"/>
          <w:sz w:val="24"/>
          <w:szCs w:val="24"/>
          <w:lang w:val="it-IT"/>
        </w:rPr>
        <w:t>designato</w:t>
      </w:r>
      <w:r w:rsidRPr="00C74F6A">
        <w:rPr>
          <w:rFonts w:asciiTheme="minorHAnsi" w:hAnsiTheme="minorHAnsi" w:cstheme="minorHAnsi"/>
          <w:spacing w:val="8"/>
          <w:sz w:val="24"/>
          <w:szCs w:val="24"/>
          <w:lang w:val="it-IT"/>
        </w:rPr>
        <w:t xml:space="preserve"> </w:t>
      </w:r>
      <w:r w:rsidRPr="00C74F6A">
        <w:rPr>
          <w:rFonts w:asciiTheme="minorHAnsi" w:hAnsiTheme="minorHAnsi" w:cstheme="minorHAnsi"/>
          <w:sz w:val="24"/>
          <w:szCs w:val="24"/>
          <w:lang w:val="it-IT"/>
        </w:rPr>
        <w:t>il</w:t>
      </w:r>
      <w:r w:rsidRPr="00C74F6A">
        <w:rPr>
          <w:rFonts w:asciiTheme="minorHAnsi" w:hAnsiTheme="minorHAnsi" w:cstheme="minorHAnsi"/>
          <w:spacing w:val="5"/>
          <w:sz w:val="24"/>
          <w:szCs w:val="24"/>
          <w:lang w:val="it-IT"/>
        </w:rPr>
        <w:t xml:space="preserve"> </w:t>
      </w:r>
      <w:r w:rsidRPr="00C74F6A">
        <w:rPr>
          <w:rFonts w:asciiTheme="minorHAnsi" w:hAnsiTheme="minorHAnsi" w:cstheme="minorHAnsi"/>
          <w:b/>
          <w:sz w:val="24"/>
          <w:szCs w:val="24"/>
          <w:lang w:val="it-IT"/>
        </w:rPr>
        <w:t xml:space="preserve">Rag. </w:t>
      </w:r>
      <w:r w:rsidR="00D43ED5">
        <w:rPr>
          <w:rFonts w:asciiTheme="minorHAnsi" w:hAnsiTheme="minorHAnsi" w:cstheme="minorHAnsi"/>
          <w:b/>
          <w:sz w:val="24"/>
          <w:szCs w:val="24"/>
          <w:lang w:val="it-IT"/>
        </w:rPr>
        <w:t>Massimo Dicosmo</w:t>
      </w:r>
      <w:r w:rsidR="00C74F6A" w:rsidRPr="00C74F6A">
        <w:rPr>
          <w:rFonts w:asciiTheme="minorHAnsi" w:hAnsiTheme="minorHAnsi" w:cstheme="minorHAnsi"/>
          <w:sz w:val="24"/>
          <w:szCs w:val="24"/>
          <w:lang w:val="it-IT"/>
        </w:rPr>
        <w:t xml:space="preserve"> </w:t>
      </w:r>
      <w:r w:rsidRPr="00C74F6A">
        <w:rPr>
          <w:rFonts w:asciiTheme="minorHAnsi" w:hAnsiTheme="minorHAnsi" w:cstheme="minorHAnsi"/>
          <w:sz w:val="24"/>
          <w:szCs w:val="24"/>
          <w:lang w:val="it-IT"/>
        </w:rPr>
        <w:t>che dovrà provvedere tra l’altro a comunicare all’A.N.A.C. i dati relativi</w:t>
      </w:r>
      <w:r w:rsidRPr="00C74F6A">
        <w:rPr>
          <w:rFonts w:asciiTheme="minorHAnsi" w:hAnsiTheme="minorHAnsi" w:cstheme="minorHAnsi"/>
          <w:spacing w:val="-26"/>
          <w:sz w:val="24"/>
          <w:szCs w:val="24"/>
          <w:lang w:val="it-IT"/>
        </w:rPr>
        <w:t xml:space="preserve"> </w:t>
      </w:r>
      <w:r w:rsidRPr="00C74F6A">
        <w:rPr>
          <w:rFonts w:asciiTheme="minorHAnsi" w:hAnsiTheme="minorHAnsi" w:cstheme="minorHAnsi"/>
          <w:sz w:val="24"/>
          <w:szCs w:val="24"/>
          <w:lang w:val="it-IT"/>
        </w:rPr>
        <w:t>all’appalto;</w:t>
      </w:r>
    </w:p>
    <w:p w14:paraId="1A878DED" w14:textId="19233B28" w:rsidR="005C2525" w:rsidRPr="00C74F6A" w:rsidRDefault="005C2525" w:rsidP="005C2525">
      <w:pPr>
        <w:pStyle w:val="Paragrafoelenco"/>
        <w:numPr>
          <w:ilvl w:val="0"/>
          <w:numId w:val="1"/>
        </w:numPr>
        <w:tabs>
          <w:tab w:val="left" w:pos="474"/>
        </w:tabs>
        <w:ind w:left="0" w:right="-6"/>
        <w:jc w:val="both"/>
        <w:rPr>
          <w:rFonts w:asciiTheme="minorHAnsi" w:hAnsiTheme="minorHAnsi" w:cstheme="minorHAnsi"/>
          <w:sz w:val="24"/>
          <w:szCs w:val="24"/>
          <w:lang w:val="it-IT"/>
        </w:rPr>
      </w:pPr>
      <w:r w:rsidRPr="00C74F6A">
        <w:rPr>
          <w:rFonts w:asciiTheme="minorHAnsi" w:hAnsiTheme="minorHAnsi" w:cstheme="minorHAnsi"/>
          <w:sz w:val="24"/>
          <w:szCs w:val="24"/>
          <w:lang w:val="it-IT"/>
        </w:rPr>
        <w:t>che il Fornitore dichiara che quanto risulta dal presente contratto e dai suoi allegati</w:t>
      </w:r>
      <w:r w:rsidR="00C74F6A" w:rsidRPr="00C74F6A">
        <w:rPr>
          <w:rFonts w:asciiTheme="minorHAnsi" w:hAnsiTheme="minorHAnsi" w:cstheme="minorHAnsi"/>
          <w:sz w:val="24"/>
          <w:szCs w:val="24"/>
          <w:lang w:val="it-IT"/>
        </w:rPr>
        <w:t xml:space="preserve"> </w:t>
      </w:r>
      <w:r w:rsidR="00C74F6A" w:rsidRPr="00C74F6A">
        <w:rPr>
          <w:rFonts w:asciiTheme="minorHAnsi" w:hAnsiTheme="minorHAnsi" w:cstheme="minorHAnsi"/>
          <w:sz w:val="24"/>
          <w:szCs w:val="24"/>
          <w:u w:val="single"/>
          <w:lang w:val="it-IT"/>
        </w:rPr>
        <w:t>(con particolare riferimento all’offerta tecnica prodotta dal Fornitore medesimo)</w:t>
      </w:r>
      <w:r w:rsidRPr="00C74F6A">
        <w:rPr>
          <w:rFonts w:asciiTheme="minorHAnsi" w:hAnsiTheme="minorHAnsi" w:cstheme="minorHAnsi"/>
          <w:sz w:val="24"/>
          <w:szCs w:val="24"/>
          <w:lang w:val="it-IT"/>
        </w:rPr>
        <w:t xml:space="preserve">, dal Capitolato Tecnico, nonché dal </w:t>
      </w:r>
      <w:r w:rsidR="00185599" w:rsidRPr="00C74F6A">
        <w:rPr>
          <w:rFonts w:asciiTheme="minorHAnsi" w:hAnsiTheme="minorHAnsi" w:cstheme="minorHAnsi"/>
          <w:sz w:val="24"/>
          <w:szCs w:val="24"/>
          <w:lang w:val="it-IT"/>
        </w:rPr>
        <w:t xml:space="preserve">bando per la manifestazione di interesse </w:t>
      </w:r>
      <w:r w:rsidRPr="00C74F6A">
        <w:rPr>
          <w:rFonts w:asciiTheme="minorHAnsi" w:hAnsiTheme="minorHAnsi" w:cstheme="minorHAnsi"/>
          <w:sz w:val="24"/>
          <w:szCs w:val="24"/>
          <w:lang w:val="it-IT"/>
        </w:rPr>
        <w:t>e da</w:t>
      </w:r>
      <w:r w:rsidR="00C74F6A" w:rsidRPr="00C74F6A">
        <w:rPr>
          <w:rFonts w:asciiTheme="minorHAnsi" w:hAnsiTheme="minorHAnsi" w:cstheme="minorHAnsi"/>
          <w:sz w:val="24"/>
          <w:szCs w:val="24"/>
          <w:lang w:val="it-IT"/>
        </w:rPr>
        <w:t>lla lettera di invito</w:t>
      </w:r>
      <w:r w:rsidRPr="00C74F6A">
        <w:rPr>
          <w:rFonts w:asciiTheme="minorHAnsi" w:hAnsiTheme="minorHAnsi" w:cstheme="minorHAnsi"/>
          <w:sz w:val="24"/>
          <w:szCs w:val="24"/>
          <w:lang w:val="it-IT"/>
        </w:rPr>
        <w:t>, definisce in modo adeguato e completo l’oggetto delle prestazioni da effettuare e che, in ogni caso, ha potuto acquisire tutti gli elementi per una idonea valutazione tecnica ed economica delle stesse e per la formulazione</w:t>
      </w:r>
      <w:r w:rsidRPr="00C74F6A">
        <w:rPr>
          <w:rFonts w:asciiTheme="minorHAnsi" w:hAnsiTheme="minorHAnsi" w:cstheme="minorHAnsi"/>
          <w:spacing w:val="-29"/>
          <w:sz w:val="24"/>
          <w:szCs w:val="24"/>
          <w:lang w:val="it-IT"/>
        </w:rPr>
        <w:t xml:space="preserve"> </w:t>
      </w:r>
      <w:r w:rsidRPr="00C74F6A">
        <w:rPr>
          <w:rFonts w:asciiTheme="minorHAnsi" w:hAnsiTheme="minorHAnsi" w:cstheme="minorHAnsi"/>
          <w:sz w:val="24"/>
          <w:szCs w:val="24"/>
          <w:lang w:val="it-IT"/>
        </w:rPr>
        <w:t>dell’offerta;</w:t>
      </w:r>
    </w:p>
    <w:p w14:paraId="5D5C8BB2" w14:textId="77777777" w:rsidR="005C2525" w:rsidRPr="00C74F6A" w:rsidRDefault="005C2525" w:rsidP="005C2525">
      <w:pPr>
        <w:pStyle w:val="Paragrafoelenco"/>
        <w:numPr>
          <w:ilvl w:val="0"/>
          <w:numId w:val="1"/>
        </w:numPr>
        <w:tabs>
          <w:tab w:val="left" w:pos="474"/>
          <w:tab w:val="left" w:pos="3138"/>
          <w:tab w:val="left" w:pos="6618"/>
          <w:tab w:val="left" w:pos="7727"/>
          <w:tab w:val="left" w:pos="8174"/>
          <w:tab w:val="left" w:pos="9183"/>
        </w:tabs>
        <w:ind w:left="0" w:right="-6"/>
        <w:jc w:val="both"/>
        <w:rPr>
          <w:rFonts w:asciiTheme="minorHAnsi" w:hAnsiTheme="minorHAnsi" w:cstheme="minorHAnsi"/>
          <w:sz w:val="24"/>
          <w:szCs w:val="24"/>
          <w:lang w:val="it-IT"/>
        </w:rPr>
      </w:pPr>
      <w:r w:rsidRPr="00C74F6A">
        <w:rPr>
          <w:rFonts w:asciiTheme="minorHAnsi" w:hAnsiTheme="minorHAnsi" w:cstheme="minorHAnsi"/>
          <w:sz w:val="24"/>
          <w:szCs w:val="24"/>
          <w:lang w:val="it-IT"/>
        </w:rPr>
        <w:t>che il Fornitore ha presentato la documentazione richiesta ai fini della stipula del presente contratto che, anche se non materialmente allegata al presente atto, ne forma parte integrante e sostanziale, fatta eccezione per la cauzione definitiva, che sarà prodotta con riferimento a ciascun singolo contratto esecutivo collegato al presente accordo quadro.</w:t>
      </w:r>
    </w:p>
    <w:p w14:paraId="42681A42" w14:textId="77777777" w:rsidR="005C2525" w:rsidRPr="00C74F6A" w:rsidRDefault="005C2525" w:rsidP="005C2525">
      <w:pPr>
        <w:pStyle w:val="Paragrafoelenco"/>
        <w:numPr>
          <w:ilvl w:val="0"/>
          <w:numId w:val="1"/>
        </w:numPr>
        <w:tabs>
          <w:tab w:val="left" w:pos="474"/>
        </w:tabs>
        <w:ind w:left="0" w:right="-6"/>
        <w:jc w:val="both"/>
        <w:rPr>
          <w:rFonts w:asciiTheme="minorHAnsi" w:hAnsiTheme="minorHAnsi" w:cstheme="minorHAnsi"/>
          <w:sz w:val="24"/>
          <w:szCs w:val="24"/>
          <w:lang w:val="it-IT"/>
        </w:rPr>
      </w:pPr>
      <w:r w:rsidRPr="00C74F6A">
        <w:rPr>
          <w:rFonts w:asciiTheme="minorHAnsi" w:hAnsiTheme="minorHAnsi" w:cstheme="minorHAnsi"/>
          <w:sz w:val="24"/>
          <w:szCs w:val="24"/>
          <w:lang w:val="it-IT"/>
        </w:rPr>
        <w:t>che il Fornitore, con la seconda sottoscrizione, dichiara, ai sensi e per gli effetti di cui agli artt. 1341 e 1342 cod. civ., di accettare tutte le condizioni e patti contenuti nel presente atto e di avere particolarmente considerato quanto stabilito e convenuto con le relative clausole; in particolare dichiara di approvare specificamente le clausole e condizioni riportate in calce al presente</w:t>
      </w:r>
      <w:r w:rsidRPr="00C74F6A">
        <w:rPr>
          <w:rFonts w:asciiTheme="minorHAnsi" w:hAnsiTheme="minorHAnsi" w:cstheme="minorHAnsi"/>
          <w:spacing w:val="-24"/>
          <w:sz w:val="24"/>
          <w:szCs w:val="24"/>
          <w:lang w:val="it-IT"/>
        </w:rPr>
        <w:t xml:space="preserve"> </w:t>
      </w:r>
      <w:r w:rsidRPr="00C74F6A">
        <w:rPr>
          <w:rFonts w:asciiTheme="minorHAnsi" w:hAnsiTheme="minorHAnsi" w:cstheme="minorHAnsi"/>
          <w:sz w:val="24"/>
          <w:szCs w:val="24"/>
          <w:lang w:val="it-IT"/>
        </w:rPr>
        <w:t>contratto.</w:t>
      </w:r>
    </w:p>
    <w:p w14:paraId="2EC433B7" w14:textId="77777777" w:rsidR="005C2525" w:rsidRPr="00DB1121" w:rsidRDefault="005C2525" w:rsidP="005C2525">
      <w:pPr>
        <w:pStyle w:val="Corpotesto"/>
        <w:spacing w:before="12"/>
        <w:ind w:left="0" w:right="-6"/>
        <w:jc w:val="both"/>
        <w:rPr>
          <w:rFonts w:asciiTheme="minorHAnsi" w:hAnsiTheme="minorHAnsi" w:cstheme="minorHAnsi"/>
          <w:color w:val="7030A0"/>
          <w:sz w:val="24"/>
          <w:szCs w:val="24"/>
          <w:lang w:val="it-IT"/>
        </w:rPr>
      </w:pPr>
    </w:p>
    <w:p w14:paraId="3800AFE0" w14:textId="77777777" w:rsidR="005C2525" w:rsidRPr="00C74F6A" w:rsidRDefault="005C2525" w:rsidP="005C2525">
      <w:pPr>
        <w:ind w:right="-6"/>
        <w:jc w:val="both"/>
        <w:rPr>
          <w:rFonts w:asciiTheme="minorHAnsi" w:hAnsiTheme="minorHAnsi" w:cstheme="minorHAnsi"/>
          <w:b/>
          <w:i/>
          <w:sz w:val="24"/>
          <w:szCs w:val="24"/>
          <w:lang w:val="it-IT"/>
        </w:rPr>
      </w:pPr>
      <w:r w:rsidRPr="00C74F6A">
        <w:rPr>
          <w:rFonts w:asciiTheme="minorHAnsi" w:hAnsiTheme="minorHAnsi" w:cstheme="minorHAnsi"/>
          <w:b/>
          <w:i/>
          <w:sz w:val="24"/>
          <w:szCs w:val="24"/>
          <w:lang w:val="it-IT"/>
        </w:rPr>
        <w:t>Ciò premesso, tra le parti come in epigrafe rappresentate e domiciliate</w:t>
      </w:r>
    </w:p>
    <w:p w14:paraId="0D67E74A" w14:textId="77777777" w:rsidR="005C2525" w:rsidRPr="00C74F6A" w:rsidRDefault="005C2525" w:rsidP="005C2525">
      <w:pPr>
        <w:pStyle w:val="Titolo1"/>
        <w:ind w:left="0" w:right="-6"/>
        <w:jc w:val="both"/>
        <w:rPr>
          <w:rFonts w:asciiTheme="minorHAnsi" w:hAnsiTheme="minorHAnsi" w:cstheme="minorHAnsi"/>
          <w:sz w:val="24"/>
          <w:szCs w:val="24"/>
          <w:lang w:val="it-IT"/>
        </w:rPr>
      </w:pPr>
    </w:p>
    <w:p w14:paraId="6620BD39" w14:textId="77777777" w:rsidR="005C2525" w:rsidRPr="00C74F6A" w:rsidRDefault="005C2525" w:rsidP="005C2525">
      <w:pPr>
        <w:pStyle w:val="Titolo1"/>
        <w:ind w:left="0" w:right="-6"/>
        <w:jc w:val="both"/>
        <w:rPr>
          <w:rFonts w:asciiTheme="minorHAnsi" w:hAnsiTheme="minorHAnsi" w:cstheme="minorHAnsi"/>
          <w:sz w:val="24"/>
          <w:szCs w:val="24"/>
          <w:lang w:val="it-IT"/>
        </w:rPr>
      </w:pPr>
      <w:r w:rsidRPr="00C74F6A">
        <w:rPr>
          <w:rFonts w:asciiTheme="minorHAnsi" w:hAnsiTheme="minorHAnsi" w:cstheme="minorHAnsi"/>
          <w:sz w:val="24"/>
          <w:szCs w:val="24"/>
          <w:lang w:val="it-IT"/>
        </w:rPr>
        <w:t>SI CONVIENE E SI STIPULA QUANTO SEGUE</w:t>
      </w:r>
    </w:p>
    <w:p w14:paraId="11082E85" w14:textId="77777777" w:rsidR="005C2525" w:rsidRPr="00C74F6A" w:rsidRDefault="005C2525" w:rsidP="005C2525">
      <w:pPr>
        <w:pStyle w:val="Corpotesto"/>
        <w:ind w:left="0" w:right="-6"/>
        <w:jc w:val="both"/>
        <w:rPr>
          <w:rFonts w:asciiTheme="minorHAnsi" w:hAnsiTheme="minorHAnsi" w:cstheme="minorHAnsi"/>
          <w:b/>
          <w:sz w:val="24"/>
          <w:szCs w:val="24"/>
          <w:lang w:val="it-IT"/>
        </w:rPr>
      </w:pPr>
    </w:p>
    <w:p w14:paraId="01ED4CA2" w14:textId="77777777" w:rsidR="005C2525" w:rsidRPr="00C74F6A" w:rsidRDefault="005C2525" w:rsidP="005C2525">
      <w:pPr>
        <w:ind w:right="-6"/>
        <w:rPr>
          <w:rFonts w:asciiTheme="minorHAnsi" w:hAnsiTheme="minorHAnsi" w:cstheme="minorHAnsi"/>
          <w:b/>
          <w:sz w:val="24"/>
          <w:szCs w:val="24"/>
          <w:lang w:val="it-IT"/>
        </w:rPr>
      </w:pPr>
      <w:r w:rsidRPr="00C74F6A">
        <w:rPr>
          <w:rFonts w:asciiTheme="minorHAnsi" w:hAnsiTheme="minorHAnsi" w:cstheme="minorHAnsi"/>
          <w:b/>
          <w:sz w:val="24"/>
          <w:szCs w:val="24"/>
          <w:lang w:val="it-IT"/>
        </w:rPr>
        <w:t>Articolo 1: Valore delle premesse e degli allegati</w:t>
      </w:r>
    </w:p>
    <w:p w14:paraId="07A18BB1" w14:textId="77777777" w:rsidR="005C2525" w:rsidRPr="00DB1121" w:rsidRDefault="005C2525" w:rsidP="005C2525">
      <w:pPr>
        <w:pStyle w:val="Corpotesto"/>
        <w:ind w:left="0" w:right="-6"/>
        <w:jc w:val="both"/>
        <w:rPr>
          <w:rFonts w:asciiTheme="minorHAnsi" w:hAnsiTheme="minorHAnsi" w:cstheme="minorHAnsi"/>
          <w:b/>
          <w:color w:val="7030A0"/>
          <w:sz w:val="24"/>
          <w:szCs w:val="24"/>
          <w:lang w:val="it-IT"/>
        </w:rPr>
      </w:pPr>
    </w:p>
    <w:p w14:paraId="5B78B88D" w14:textId="60BAFCAE" w:rsidR="005C2525" w:rsidRPr="00C74F6A" w:rsidRDefault="005C2525" w:rsidP="005C2525">
      <w:pPr>
        <w:pStyle w:val="Corpotesto"/>
        <w:spacing w:before="1"/>
        <w:ind w:left="0" w:right="-6"/>
        <w:jc w:val="both"/>
        <w:rPr>
          <w:rFonts w:asciiTheme="minorHAnsi" w:hAnsiTheme="minorHAnsi" w:cstheme="minorHAnsi"/>
          <w:sz w:val="24"/>
          <w:szCs w:val="24"/>
          <w:lang w:val="it-IT"/>
        </w:rPr>
      </w:pPr>
      <w:r w:rsidRPr="00C74F6A">
        <w:rPr>
          <w:rFonts w:asciiTheme="minorHAnsi" w:hAnsiTheme="minorHAnsi" w:cstheme="minorHAnsi"/>
          <w:sz w:val="24"/>
          <w:szCs w:val="24"/>
          <w:lang w:val="it-IT"/>
        </w:rPr>
        <w:t>Le premesse di cui sopra, gli atti e i documenti richiamati nelle medesime premesse, nelle Condizioni Generali e nella restante parte del presente atto, ivi incluso il</w:t>
      </w:r>
      <w:r w:rsidR="00C74F6A" w:rsidRPr="00C74F6A">
        <w:rPr>
          <w:rFonts w:asciiTheme="minorHAnsi" w:hAnsiTheme="minorHAnsi" w:cstheme="minorHAnsi"/>
          <w:sz w:val="24"/>
          <w:szCs w:val="24"/>
          <w:lang w:val="it-IT"/>
        </w:rPr>
        <w:t xml:space="preserve"> bando per la manifestazione di interesse e la lettera di invito</w:t>
      </w:r>
      <w:r w:rsidRPr="00C74F6A">
        <w:rPr>
          <w:rFonts w:asciiTheme="minorHAnsi" w:hAnsiTheme="minorHAnsi" w:cstheme="minorHAnsi"/>
          <w:sz w:val="24"/>
          <w:szCs w:val="24"/>
          <w:lang w:val="it-IT"/>
        </w:rPr>
        <w:t xml:space="preserve"> ancorché non materialmente allegati, costituiscono parte integrante e sostanziale del contratto.</w:t>
      </w:r>
    </w:p>
    <w:p w14:paraId="414CF359" w14:textId="77777777" w:rsidR="005C2525" w:rsidRPr="00C74F6A" w:rsidRDefault="005C2525" w:rsidP="005C2525">
      <w:pPr>
        <w:ind w:right="-6"/>
        <w:jc w:val="both"/>
        <w:rPr>
          <w:rFonts w:asciiTheme="minorHAnsi" w:hAnsiTheme="minorHAnsi" w:cstheme="minorHAnsi"/>
          <w:sz w:val="24"/>
          <w:szCs w:val="24"/>
          <w:lang w:val="it-IT"/>
        </w:rPr>
      </w:pPr>
    </w:p>
    <w:p w14:paraId="36AB7A20" w14:textId="1DD26FBD" w:rsidR="005C2525" w:rsidRPr="00D47E80" w:rsidRDefault="005C2525" w:rsidP="00C74F6A">
      <w:pPr>
        <w:pStyle w:val="Corpotesto"/>
        <w:tabs>
          <w:tab w:val="left" w:pos="6171"/>
        </w:tabs>
        <w:spacing w:before="34"/>
        <w:ind w:left="0" w:right="-6"/>
        <w:jc w:val="both"/>
        <w:rPr>
          <w:rFonts w:asciiTheme="minorHAnsi" w:hAnsiTheme="minorHAnsi" w:cstheme="minorHAnsi"/>
          <w:sz w:val="24"/>
          <w:szCs w:val="24"/>
          <w:u w:val="single"/>
          <w:lang w:val="it-IT"/>
        </w:rPr>
      </w:pPr>
      <w:r w:rsidRPr="00D47E80">
        <w:rPr>
          <w:rFonts w:asciiTheme="minorHAnsi" w:hAnsiTheme="minorHAnsi" w:cstheme="minorHAnsi"/>
          <w:sz w:val="24"/>
          <w:szCs w:val="24"/>
          <w:u w:val="single"/>
          <w:lang w:val="it-IT"/>
        </w:rPr>
        <w:t>Costituiscono, altresì, parte integrante e sostanziale del contratto: l’Allegato “</w:t>
      </w:r>
      <w:r w:rsidRPr="00D47E80">
        <w:rPr>
          <w:rFonts w:asciiTheme="minorHAnsi" w:hAnsiTheme="minorHAnsi" w:cstheme="minorHAnsi"/>
          <w:b/>
          <w:sz w:val="24"/>
          <w:szCs w:val="24"/>
          <w:u w:val="single"/>
          <w:lang w:val="it-IT"/>
        </w:rPr>
        <w:t xml:space="preserve">A” </w:t>
      </w:r>
      <w:r w:rsidRPr="00D47E80">
        <w:rPr>
          <w:rFonts w:asciiTheme="minorHAnsi" w:hAnsiTheme="minorHAnsi" w:cstheme="minorHAnsi"/>
          <w:sz w:val="24"/>
          <w:szCs w:val="24"/>
          <w:u w:val="single"/>
          <w:lang w:val="it-IT"/>
        </w:rPr>
        <w:t xml:space="preserve">(Capitolato Tecnico), l’Allegato </w:t>
      </w:r>
      <w:r w:rsidR="00C74F6A" w:rsidRPr="00D47E80">
        <w:rPr>
          <w:rFonts w:asciiTheme="minorHAnsi" w:hAnsiTheme="minorHAnsi" w:cstheme="minorHAnsi"/>
          <w:sz w:val="24"/>
          <w:szCs w:val="24"/>
          <w:u w:val="single"/>
          <w:lang w:val="it-IT"/>
        </w:rPr>
        <w:t xml:space="preserve">, </w:t>
      </w:r>
      <w:r w:rsidRPr="00D47E80">
        <w:rPr>
          <w:rFonts w:asciiTheme="minorHAnsi" w:hAnsiTheme="minorHAnsi" w:cstheme="minorHAnsi"/>
          <w:b/>
          <w:sz w:val="24"/>
          <w:szCs w:val="24"/>
          <w:u w:val="single"/>
          <w:lang w:val="it-IT"/>
        </w:rPr>
        <w:t>“B”</w:t>
      </w:r>
      <w:r w:rsidRPr="00D47E80">
        <w:rPr>
          <w:rFonts w:asciiTheme="minorHAnsi" w:hAnsiTheme="minorHAnsi" w:cstheme="minorHAnsi"/>
          <w:sz w:val="24"/>
          <w:szCs w:val="24"/>
          <w:u w:val="single"/>
          <w:lang w:val="it-IT"/>
        </w:rPr>
        <w:t xml:space="preserve">(Offerta    Economica  </w:t>
      </w:r>
      <w:r w:rsidRPr="00D47E80">
        <w:rPr>
          <w:rFonts w:asciiTheme="minorHAnsi" w:hAnsiTheme="minorHAnsi" w:cstheme="minorHAnsi"/>
          <w:spacing w:val="13"/>
          <w:sz w:val="24"/>
          <w:szCs w:val="24"/>
          <w:u w:val="single"/>
          <w:lang w:val="it-IT"/>
        </w:rPr>
        <w:t xml:space="preserve"> </w:t>
      </w:r>
      <w:r w:rsidRPr="00D47E80">
        <w:rPr>
          <w:rFonts w:asciiTheme="minorHAnsi" w:hAnsiTheme="minorHAnsi" w:cstheme="minorHAnsi"/>
          <w:sz w:val="24"/>
          <w:szCs w:val="24"/>
          <w:u w:val="single"/>
          <w:lang w:val="it-IT"/>
        </w:rPr>
        <w:t xml:space="preserve">del  </w:t>
      </w:r>
      <w:r w:rsidRPr="00D47E80">
        <w:rPr>
          <w:rFonts w:asciiTheme="minorHAnsi" w:hAnsiTheme="minorHAnsi" w:cstheme="minorHAnsi"/>
          <w:spacing w:val="38"/>
          <w:sz w:val="24"/>
          <w:szCs w:val="24"/>
          <w:u w:val="single"/>
          <w:lang w:val="it-IT"/>
        </w:rPr>
        <w:t xml:space="preserve"> </w:t>
      </w:r>
      <w:r w:rsidRPr="00D47E80">
        <w:rPr>
          <w:rFonts w:asciiTheme="minorHAnsi" w:hAnsiTheme="minorHAnsi" w:cstheme="minorHAnsi"/>
          <w:sz w:val="24"/>
          <w:szCs w:val="24"/>
          <w:u w:val="single"/>
          <w:lang w:val="it-IT"/>
        </w:rPr>
        <w:t>Fornitore), l’Allegato “</w:t>
      </w:r>
      <w:r w:rsidRPr="00D47E80">
        <w:rPr>
          <w:rFonts w:asciiTheme="minorHAnsi" w:hAnsiTheme="minorHAnsi" w:cstheme="minorHAnsi"/>
          <w:b/>
          <w:sz w:val="24"/>
          <w:szCs w:val="24"/>
          <w:u w:val="single"/>
          <w:lang w:val="it-IT"/>
        </w:rPr>
        <w:t>C</w:t>
      </w:r>
      <w:r w:rsidRPr="00D47E80">
        <w:rPr>
          <w:rFonts w:asciiTheme="minorHAnsi" w:hAnsiTheme="minorHAnsi" w:cstheme="minorHAnsi"/>
          <w:sz w:val="24"/>
          <w:szCs w:val="24"/>
          <w:u w:val="single"/>
          <w:lang w:val="it-IT"/>
        </w:rPr>
        <w:t>” (Garanzia del</w:t>
      </w:r>
      <w:r w:rsidRPr="00D47E80">
        <w:rPr>
          <w:rFonts w:asciiTheme="minorHAnsi" w:hAnsiTheme="minorHAnsi" w:cstheme="minorHAnsi"/>
          <w:spacing w:val="15"/>
          <w:sz w:val="24"/>
          <w:szCs w:val="24"/>
          <w:u w:val="single"/>
          <w:lang w:val="it-IT"/>
        </w:rPr>
        <w:t xml:space="preserve"> </w:t>
      </w:r>
      <w:r w:rsidRPr="00D47E80">
        <w:rPr>
          <w:rFonts w:asciiTheme="minorHAnsi" w:hAnsiTheme="minorHAnsi" w:cstheme="minorHAnsi"/>
          <w:sz w:val="24"/>
          <w:szCs w:val="24"/>
          <w:u w:val="single"/>
          <w:lang w:val="it-IT"/>
        </w:rPr>
        <w:t>Fornitore)</w:t>
      </w:r>
    </w:p>
    <w:p w14:paraId="174336A0" w14:textId="77777777" w:rsidR="00C74F6A" w:rsidRDefault="00C74F6A" w:rsidP="005C2525">
      <w:pPr>
        <w:pStyle w:val="Titolo1"/>
        <w:ind w:left="0" w:right="-6"/>
        <w:jc w:val="left"/>
        <w:rPr>
          <w:rFonts w:asciiTheme="minorHAnsi" w:hAnsiTheme="minorHAnsi" w:cstheme="minorHAnsi"/>
          <w:color w:val="7030A0"/>
          <w:sz w:val="24"/>
          <w:szCs w:val="24"/>
          <w:lang w:val="it-IT"/>
        </w:rPr>
      </w:pPr>
    </w:p>
    <w:p w14:paraId="6B78F091" w14:textId="7585560D" w:rsidR="005C2525" w:rsidRPr="00F269D2" w:rsidRDefault="005C2525" w:rsidP="005C2525">
      <w:pPr>
        <w:pStyle w:val="Titolo1"/>
        <w:ind w:left="0" w:right="-6"/>
        <w:jc w:val="left"/>
        <w:rPr>
          <w:rFonts w:asciiTheme="minorHAnsi" w:hAnsiTheme="minorHAnsi" w:cstheme="minorHAnsi"/>
          <w:sz w:val="24"/>
          <w:szCs w:val="24"/>
          <w:lang w:val="it-IT"/>
        </w:rPr>
      </w:pPr>
      <w:r w:rsidRPr="00F269D2">
        <w:rPr>
          <w:rFonts w:asciiTheme="minorHAnsi" w:hAnsiTheme="minorHAnsi" w:cstheme="minorHAnsi"/>
          <w:sz w:val="24"/>
          <w:szCs w:val="24"/>
          <w:lang w:val="it-IT"/>
        </w:rPr>
        <w:t>Articolo 2: Disciplina applicabile e criterio di prevalenza</w:t>
      </w:r>
    </w:p>
    <w:p w14:paraId="19B1EDCE" w14:textId="77777777" w:rsidR="005C2525" w:rsidRPr="00DB1121" w:rsidRDefault="005C2525" w:rsidP="005C2525">
      <w:pPr>
        <w:pStyle w:val="Corpotesto"/>
        <w:spacing w:before="10"/>
        <w:ind w:left="0" w:right="-6"/>
        <w:jc w:val="both"/>
        <w:rPr>
          <w:rFonts w:asciiTheme="minorHAnsi" w:hAnsiTheme="minorHAnsi" w:cstheme="minorHAnsi"/>
          <w:b/>
          <w:color w:val="7030A0"/>
          <w:sz w:val="24"/>
          <w:szCs w:val="24"/>
          <w:lang w:val="it-IT"/>
        </w:rPr>
      </w:pPr>
    </w:p>
    <w:p w14:paraId="59FCA684" w14:textId="77777777" w:rsidR="005C2525" w:rsidRPr="00F269D2" w:rsidRDefault="005C2525" w:rsidP="005C2525">
      <w:pPr>
        <w:pStyle w:val="Corpotesto"/>
        <w:ind w:left="0" w:right="-6"/>
        <w:jc w:val="both"/>
        <w:rPr>
          <w:rFonts w:asciiTheme="minorHAnsi" w:hAnsiTheme="minorHAnsi" w:cstheme="minorHAnsi"/>
          <w:sz w:val="24"/>
          <w:szCs w:val="24"/>
          <w:lang w:val="it-IT"/>
        </w:rPr>
      </w:pPr>
      <w:r w:rsidRPr="00F269D2">
        <w:rPr>
          <w:rFonts w:asciiTheme="minorHAnsi" w:hAnsiTheme="minorHAnsi" w:cstheme="minorHAnsi"/>
          <w:sz w:val="24"/>
          <w:szCs w:val="24"/>
          <w:lang w:val="it-IT"/>
        </w:rPr>
        <w:t>Il presente contratto è regolato:</w:t>
      </w:r>
    </w:p>
    <w:p w14:paraId="4C8CF603" w14:textId="77777777" w:rsidR="005C2525" w:rsidRPr="00F269D2" w:rsidRDefault="005C2525" w:rsidP="005C2525">
      <w:pPr>
        <w:pStyle w:val="Paragrafoelenco"/>
        <w:numPr>
          <w:ilvl w:val="0"/>
          <w:numId w:val="2"/>
        </w:numPr>
        <w:tabs>
          <w:tab w:val="left" w:pos="336"/>
        </w:tabs>
        <w:ind w:left="0" w:right="-6" w:firstLine="0"/>
        <w:jc w:val="both"/>
        <w:rPr>
          <w:rFonts w:asciiTheme="minorHAnsi" w:hAnsiTheme="minorHAnsi" w:cstheme="minorHAnsi"/>
          <w:sz w:val="24"/>
          <w:szCs w:val="24"/>
          <w:lang w:val="it-IT"/>
        </w:rPr>
      </w:pPr>
      <w:r w:rsidRPr="00F269D2">
        <w:rPr>
          <w:rFonts w:asciiTheme="minorHAnsi" w:hAnsiTheme="minorHAnsi" w:cstheme="minorHAnsi"/>
          <w:sz w:val="24"/>
          <w:szCs w:val="24"/>
          <w:lang w:val="it-IT"/>
        </w:rPr>
        <w:t>dalle condizioni e dai documenti, atti e normative ivi</w:t>
      </w:r>
      <w:r w:rsidRPr="00F269D2">
        <w:rPr>
          <w:rFonts w:asciiTheme="minorHAnsi" w:hAnsiTheme="minorHAnsi" w:cstheme="minorHAnsi"/>
          <w:spacing w:val="-22"/>
          <w:sz w:val="24"/>
          <w:szCs w:val="24"/>
          <w:lang w:val="it-IT"/>
        </w:rPr>
        <w:t xml:space="preserve"> </w:t>
      </w:r>
      <w:r w:rsidRPr="00F269D2">
        <w:rPr>
          <w:rFonts w:asciiTheme="minorHAnsi" w:hAnsiTheme="minorHAnsi" w:cstheme="minorHAnsi"/>
          <w:sz w:val="24"/>
          <w:szCs w:val="24"/>
          <w:lang w:val="it-IT"/>
        </w:rPr>
        <w:t>richiamati;</w:t>
      </w:r>
    </w:p>
    <w:p w14:paraId="56C6A5AF" w14:textId="5AFC7B46" w:rsidR="005C2525" w:rsidRPr="00F269D2" w:rsidRDefault="005C2525" w:rsidP="005C2525">
      <w:pPr>
        <w:pStyle w:val="Paragrafoelenco"/>
        <w:numPr>
          <w:ilvl w:val="0"/>
          <w:numId w:val="2"/>
        </w:numPr>
        <w:tabs>
          <w:tab w:val="left" w:pos="365"/>
        </w:tabs>
        <w:spacing w:before="1"/>
        <w:ind w:left="0" w:right="-6" w:firstLine="0"/>
        <w:jc w:val="both"/>
        <w:rPr>
          <w:rFonts w:asciiTheme="minorHAnsi" w:hAnsiTheme="minorHAnsi" w:cstheme="minorHAnsi"/>
          <w:sz w:val="24"/>
          <w:szCs w:val="24"/>
          <w:lang w:val="it-IT"/>
        </w:rPr>
      </w:pPr>
      <w:r w:rsidRPr="00F269D2">
        <w:rPr>
          <w:rFonts w:asciiTheme="minorHAnsi" w:hAnsiTheme="minorHAnsi" w:cstheme="minorHAnsi"/>
          <w:sz w:val="24"/>
          <w:szCs w:val="24"/>
          <w:lang w:val="it-IT"/>
        </w:rPr>
        <w:t>da quanto previsto nel presente contratto, dai suoi allegati, dagli atti, dai documenti e dalle normative ivi richiamati.</w:t>
      </w:r>
    </w:p>
    <w:p w14:paraId="1DCF0730" w14:textId="77777777" w:rsidR="005C2525" w:rsidRPr="00DB1121" w:rsidRDefault="005C2525" w:rsidP="005C2525">
      <w:pPr>
        <w:pStyle w:val="Corpotesto"/>
        <w:ind w:left="0" w:right="-6"/>
        <w:jc w:val="both"/>
        <w:rPr>
          <w:rFonts w:asciiTheme="minorHAnsi" w:hAnsiTheme="minorHAnsi" w:cstheme="minorHAnsi"/>
          <w:color w:val="7030A0"/>
          <w:sz w:val="24"/>
          <w:szCs w:val="24"/>
          <w:lang w:val="it-IT"/>
        </w:rPr>
      </w:pPr>
    </w:p>
    <w:p w14:paraId="2A538365" w14:textId="6DD4A6FE" w:rsidR="005C2525" w:rsidRPr="00CB799F" w:rsidRDefault="005C2525" w:rsidP="005C2525">
      <w:pPr>
        <w:pStyle w:val="Titolo1"/>
        <w:ind w:left="0" w:right="-6"/>
        <w:jc w:val="left"/>
        <w:rPr>
          <w:rFonts w:asciiTheme="minorHAnsi" w:hAnsiTheme="minorHAnsi" w:cstheme="minorHAnsi"/>
          <w:sz w:val="24"/>
          <w:szCs w:val="24"/>
          <w:lang w:val="it-IT"/>
        </w:rPr>
      </w:pPr>
      <w:r w:rsidRPr="00CB799F">
        <w:rPr>
          <w:rFonts w:asciiTheme="minorHAnsi" w:hAnsiTheme="minorHAnsi" w:cstheme="minorHAnsi"/>
          <w:sz w:val="24"/>
          <w:szCs w:val="24"/>
          <w:lang w:val="it-IT"/>
        </w:rPr>
        <w:t>Articolo 3: Oggetto del contratto</w:t>
      </w:r>
      <w:r w:rsidR="00C40E6E">
        <w:rPr>
          <w:rFonts w:asciiTheme="minorHAnsi" w:hAnsiTheme="minorHAnsi" w:cstheme="minorHAnsi"/>
          <w:sz w:val="24"/>
          <w:szCs w:val="24"/>
          <w:lang w:val="it-IT"/>
        </w:rPr>
        <w:t xml:space="preserve"> – accordo quadro</w:t>
      </w:r>
    </w:p>
    <w:p w14:paraId="60E4940E" w14:textId="77777777" w:rsidR="005C2525" w:rsidRPr="00CB799F" w:rsidRDefault="005C2525" w:rsidP="005C2525">
      <w:pPr>
        <w:pStyle w:val="Corpotesto"/>
        <w:ind w:left="0" w:right="-6"/>
        <w:jc w:val="both"/>
        <w:rPr>
          <w:rFonts w:asciiTheme="minorHAnsi" w:hAnsiTheme="minorHAnsi" w:cstheme="minorHAnsi"/>
          <w:sz w:val="24"/>
          <w:szCs w:val="24"/>
          <w:lang w:val="it-IT"/>
        </w:rPr>
      </w:pPr>
    </w:p>
    <w:p w14:paraId="689CAFE3" w14:textId="67A15287" w:rsidR="005C2525" w:rsidRDefault="005C2525" w:rsidP="005C2525">
      <w:pPr>
        <w:ind w:right="-6"/>
        <w:jc w:val="both"/>
        <w:rPr>
          <w:rFonts w:asciiTheme="minorHAnsi" w:hAnsiTheme="minorHAnsi" w:cstheme="minorHAnsi"/>
          <w:sz w:val="24"/>
          <w:szCs w:val="24"/>
          <w:lang w:val="it-IT"/>
        </w:rPr>
      </w:pPr>
      <w:r w:rsidRPr="00CB799F">
        <w:rPr>
          <w:rFonts w:asciiTheme="minorHAnsi" w:hAnsiTheme="minorHAnsi" w:cstheme="minorHAnsi"/>
          <w:sz w:val="24"/>
          <w:szCs w:val="24"/>
          <w:lang w:val="it-IT"/>
        </w:rPr>
        <w:t xml:space="preserve">Il presente contratto ha come oggetto il servizio di </w:t>
      </w:r>
      <w:r w:rsidR="002551B3" w:rsidRPr="00BF4EEA">
        <w:rPr>
          <w:rFonts w:asciiTheme="minorHAnsi" w:hAnsiTheme="minorHAnsi" w:cstheme="minorHAnsi"/>
          <w:sz w:val="24"/>
          <w:szCs w:val="24"/>
          <w:lang w:val="it-IT"/>
        </w:rPr>
        <w:t xml:space="preserve">supporto relativo all’organizzazione e realizzazione di </w:t>
      </w:r>
      <w:r w:rsidR="00422720" w:rsidRPr="00BF4EEA">
        <w:rPr>
          <w:rFonts w:asciiTheme="minorHAnsi" w:hAnsiTheme="minorHAnsi" w:cstheme="minorHAnsi"/>
          <w:sz w:val="24"/>
          <w:szCs w:val="24"/>
          <w:lang w:val="it-IT"/>
        </w:rPr>
        <w:t>selezioni</w:t>
      </w:r>
      <w:r w:rsidR="002551B3" w:rsidRPr="00BF4EEA">
        <w:rPr>
          <w:rFonts w:asciiTheme="minorHAnsi" w:hAnsiTheme="minorHAnsi" w:cstheme="minorHAnsi"/>
          <w:sz w:val="24"/>
          <w:szCs w:val="24"/>
          <w:lang w:val="it-IT"/>
        </w:rPr>
        <w:t xml:space="preserve"> di personale da reclutare </w:t>
      </w:r>
      <w:r w:rsidR="00CB799F" w:rsidRPr="00BF4EEA">
        <w:rPr>
          <w:rFonts w:asciiTheme="minorHAnsi" w:hAnsiTheme="minorHAnsi" w:cstheme="minorHAnsi"/>
          <w:sz w:val="24"/>
          <w:szCs w:val="24"/>
          <w:lang w:val="it-IT"/>
        </w:rPr>
        <w:t>nell’ambito dell</w:t>
      </w:r>
      <w:r w:rsidR="004E0C72" w:rsidRPr="00BF4EEA">
        <w:rPr>
          <w:rFonts w:asciiTheme="minorHAnsi" w:hAnsiTheme="minorHAnsi" w:cstheme="minorHAnsi"/>
          <w:sz w:val="24"/>
          <w:szCs w:val="24"/>
          <w:lang w:val="it-IT"/>
        </w:rPr>
        <w:t>e</w:t>
      </w:r>
      <w:r w:rsidR="00CB799F" w:rsidRPr="00BF4EEA">
        <w:rPr>
          <w:rFonts w:asciiTheme="minorHAnsi" w:hAnsiTheme="minorHAnsi" w:cstheme="minorHAnsi"/>
          <w:sz w:val="24"/>
          <w:szCs w:val="24"/>
          <w:lang w:val="it-IT"/>
        </w:rPr>
        <w:t xml:space="preserve"> procedur</w:t>
      </w:r>
      <w:r w:rsidR="004E0C72" w:rsidRPr="00BF4EEA">
        <w:rPr>
          <w:rFonts w:asciiTheme="minorHAnsi" w:hAnsiTheme="minorHAnsi" w:cstheme="minorHAnsi"/>
          <w:sz w:val="24"/>
          <w:szCs w:val="24"/>
          <w:lang w:val="it-IT"/>
        </w:rPr>
        <w:t>e</w:t>
      </w:r>
      <w:r w:rsidR="00CB799F" w:rsidRPr="00BF4EEA">
        <w:rPr>
          <w:rFonts w:asciiTheme="minorHAnsi" w:hAnsiTheme="minorHAnsi" w:cstheme="minorHAnsi"/>
          <w:sz w:val="24"/>
          <w:szCs w:val="24"/>
          <w:lang w:val="it-IT"/>
        </w:rPr>
        <w:t xml:space="preserve"> selettiv</w:t>
      </w:r>
      <w:r w:rsidR="004E0C72" w:rsidRPr="00BF4EEA">
        <w:rPr>
          <w:rFonts w:asciiTheme="minorHAnsi" w:hAnsiTheme="minorHAnsi" w:cstheme="minorHAnsi"/>
          <w:sz w:val="24"/>
          <w:szCs w:val="24"/>
          <w:lang w:val="it-IT"/>
        </w:rPr>
        <w:t>e</w:t>
      </w:r>
      <w:r w:rsidR="00CB799F" w:rsidRPr="00BF4EEA">
        <w:rPr>
          <w:rFonts w:asciiTheme="minorHAnsi" w:hAnsiTheme="minorHAnsi" w:cstheme="minorHAnsi"/>
          <w:sz w:val="24"/>
          <w:szCs w:val="24"/>
          <w:lang w:val="it-IT"/>
        </w:rPr>
        <w:t xml:space="preserve"> pubblic</w:t>
      </w:r>
      <w:r w:rsidR="004E0C72" w:rsidRPr="00BF4EEA">
        <w:rPr>
          <w:rFonts w:asciiTheme="minorHAnsi" w:hAnsiTheme="minorHAnsi" w:cstheme="minorHAnsi"/>
          <w:sz w:val="24"/>
          <w:szCs w:val="24"/>
          <w:lang w:val="it-IT"/>
        </w:rPr>
        <w:t>he</w:t>
      </w:r>
      <w:r w:rsidR="00CB799F" w:rsidRPr="00BF4EEA">
        <w:rPr>
          <w:rFonts w:asciiTheme="minorHAnsi" w:hAnsiTheme="minorHAnsi" w:cstheme="minorHAnsi"/>
          <w:sz w:val="24"/>
          <w:szCs w:val="24"/>
          <w:lang w:val="it-IT"/>
        </w:rPr>
        <w:t xml:space="preserve"> indett</w:t>
      </w:r>
      <w:r w:rsidR="004E0C72" w:rsidRPr="00BF4EEA">
        <w:rPr>
          <w:rFonts w:asciiTheme="minorHAnsi" w:hAnsiTheme="minorHAnsi" w:cstheme="minorHAnsi"/>
          <w:sz w:val="24"/>
          <w:szCs w:val="24"/>
          <w:lang w:val="it-IT"/>
        </w:rPr>
        <w:t>e</w:t>
      </w:r>
      <w:r w:rsidR="00CB799F" w:rsidRPr="00BF4EEA">
        <w:rPr>
          <w:rFonts w:asciiTheme="minorHAnsi" w:hAnsiTheme="minorHAnsi" w:cstheme="minorHAnsi"/>
          <w:sz w:val="24"/>
          <w:szCs w:val="24"/>
          <w:lang w:val="it-IT"/>
        </w:rPr>
        <w:t xml:space="preserve"> </w:t>
      </w:r>
      <w:r w:rsidR="004E0C72" w:rsidRPr="00BF4EEA">
        <w:rPr>
          <w:rFonts w:asciiTheme="minorHAnsi" w:hAnsiTheme="minorHAnsi" w:cstheme="minorHAnsi"/>
          <w:sz w:val="24"/>
          <w:szCs w:val="24"/>
          <w:lang w:val="it-IT"/>
        </w:rPr>
        <w:t>da Sanitaservice ASL FG srl in attuazione del proprio Piano</w:t>
      </w:r>
      <w:r w:rsidR="004E0C72">
        <w:rPr>
          <w:rFonts w:asciiTheme="minorHAnsi" w:hAnsiTheme="minorHAnsi" w:cstheme="minorHAnsi"/>
          <w:sz w:val="24"/>
          <w:szCs w:val="24"/>
          <w:lang w:val="it-IT"/>
        </w:rPr>
        <w:t xml:space="preserve"> delle Assunzioni</w:t>
      </w:r>
      <w:r w:rsidR="00C40E6E">
        <w:rPr>
          <w:rFonts w:asciiTheme="minorHAnsi" w:hAnsiTheme="minorHAnsi" w:cstheme="minorHAnsi"/>
          <w:sz w:val="24"/>
          <w:szCs w:val="24"/>
          <w:lang w:val="it-IT"/>
        </w:rPr>
        <w:t>.</w:t>
      </w:r>
    </w:p>
    <w:p w14:paraId="659FC76B" w14:textId="3DB23BF2" w:rsidR="00482E4E" w:rsidRDefault="00482E4E" w:rsidP="005C2525">
      <w:pPr>
        <w:ind w:right="-6"/>
        <w:jc w:val="both"/>
        <w:rPr>
          <w:rFonts w:asciiTheme="minorHAnsi" w:hAnsiTheme="minorHAnsi" w:cstheme="minorHAnsi"/>
          <w:sz w:val="24"/>
          <w:szCs w:val="24"/>
          <w:lang w:val="it-IT"/>
        </w:rPr>
      </w:pPr>
    </w:p>
    <w:p w14:paraId="752DB58F" w14:textId="6345FA07" w:rsidR="005C2525" w:rsidRDefault="005C2525" w:rsidP="005C2525">
      <w:pPr>
        <w:pStyle w:val="Corpotesto"/>
        <w:ind w:left="0" w:right="-6"/>
        <w:jc w:val="both"/>
        <w:rPr>
          <w:rFonts w:asciiTheme="minorHAnsi" w:hAnsiTheme="minorHAnsi" w:cstheme="minorHAnsi"/>
          <w:sz w:val="24"/>
          <w:szCs w:val="24"/>
          <w:lang w:val="it-IT"/>
        </w:rPr>
      </w:pPr>
      <w:r w:rsidRPr="00534216">
        <w:rPr>
          <w:rFonts w:asciiTheme="minorHAnsi" w:hAnsiTheme="minorHAnsi" w:cstheme="minorHAnsi"/>
          <w:sz w:val="24"/>
          <w:szCs w:val="24"/>
          <w:lang w:val="it-IT"/>
        </w:rPr>
        <w:t xml:space="preserve">Il Fornitore si obbliga ad effettuare il servizio </w:t>
      </w:r>
      <w:r w:rsidR="00570FD2">
        <w:rPr>
          <w:rFonts w:asciiTheme="minorHAnsi" w:hAnsiTheme="minorHAnsi" w:cstheme="minorHAnsi"/>
          <w:sz w:val="24"/>
          <w:szCs w:val="24"/>
          <w:lang w:val="it-IT"/>
        </w:rPr>
        <w:t>in oggetto</w:t>
      </w:r>
      <w:r w:rsidRPr="00534216">
        <w:rPr>
          <w:rFonts w:asciiTheme="minorHAnsi" w:hAnsiTheme="minorHAnsi" w:cstheme="minorHAnsi"/>
          <w:sz w:val="24"/>
          <w:szCs w:val="24"/>
          <w:lang w:val="it-IT"/>
        </w:rPr>
        <w:t xml:space="preserve"> alle condizioni espressamente previste nel Capitolato</w:t>
      </w:r>
      <w:r w:rsidR="00534216" w:rsidRPr="00534216">
        <w:rPr>
          <w:rFonts w:asciiTheme="minorHAnsi" w:hAnsiTheme="minorHAnsi" w:cstheme="minorHAnsi"/>
          <w:sz w:val="24"/>
          <w:szCs w:val="24"/>
          <w:lang w:val="it-IT"/>
        </w:rPr>
        <w:t xml:space="preserve"> e</w:t>
      </w:r>
      <w:r w:rsidR="00B8596C">
        <w:rPr>
          <w:rFonts w:asciiTheme="minorHAnsi" w:hAnsiTheme="minorHAnsi" w:cstheme="minorHAnsi"/>
          <w:sz w:val="24"/>
          <w:szCs w:val="24"/>
          <w:lang w:val="it-IT"/>
        </w:rPr>
        <w:t>/o</w:t>
      </w:r>
      <w:r w:rsidR="00534216" w:rsidRPr="00534216">
        <w:rPr>
          <w:rFonts w:asciiTheme="minorHAnsi" w:hAnsiTheme="minorHAnsi" w:cstheme="minorHAnsi"/>
          <w:sz w:val="24"/>
          <w:szCs w:val="24"/>
          <w:lang w:val="it-IT"/>
        </w:rPr>
        <w:t xml:space="preserve"> nella propria offerta tecnica</w:t>
      </w:r>
      <w:r w:rsidRPr="00534216">
        <w:rPr>
          <w:rFonts w:asciiTheme="minorHAnsi" w:hAnsiTheme="minorHAnsi" w:cstheme="minorHAnsi"/>
          <w:sz w:val="24"/>
          <w:szCs w:val="24"/>
          <w:lang w:val="it-IT"/>
        </w:rPr>
        <w:t xml:space="preserve"> nel rispetto degli adempimenti relativi alla assicurazione della qualità, ai livelli di servizio, all’organizzazione, ai profili professionali richiesti e in generale alle specifiche modalità di esecuzione del servizio ivi stabilite, nonché alle condizioni economiche offerte</w:t>
      </w:r>
      <w:r w:rsidR="00B8596C">
        <w:rPr>
          <w:rFonts w:asciiTheme="minorHAnsi" w:hAnsiTheme="minorHAnsi" w:cstheme="minorHAnsi"/>
          <w:sz w:val="24"/>
          <w:szCs w:val="24"/>
          <w:lang w:val="it-IT"/>
        </w:rPr>
        <w:t>: c</w:t>
      </w:r>
      <w:r w:rsidRPr="00B8596C">
        <w:rPr>
          <w:rFonts w:asciiTheme="minorHAnsi" w:hAnsiTheme="minorHAnsi" w:cstheme="minorHAnsi"/>
          <w:sz w:val="24"/>
          <w:szCs w:val="24"/>
          <w:lang w:val="it-IT"/>
        </w:rPr>
        <w:t>ostituisce causa di inadempimento contrattuale il colpevole mancato rispetto delle previsioni tutte stabilite nel Capitolato</w:t>
      </w:r>
      <w:r w:rsidR="00B8596C" w:rsidRPr="00B8596C">
        <w:rPr>
          <w:rFonts w:asciiTheme="minorHAnsi" w:hAnsiTheme="minorHAnsi" w:cstheme="minorHAnsi"/>
          <w:sz w:val="24"/>
          <w:szCs w:val="24"/>
          <w:lang w:val="it-IT"/>
        </w:rPr>
        <w:t xml:space="preserve"> e/o nell’offerta tecnica prodotta dal Fornitore.</w:t>
      </w:r>
    </w:p>
    <w:p w14:paraId="7289724B" w14:textId="1DF29D8F" w:rsidR="000046E9" w:rsidRDefault="000046E9" w:rsidP="005C2525">
      <w:pPr>
        <w:pStyle w:val="Corpotesto"/>
        <w:ind w:left="0" w:right="-6"/>
        <w:jc w:val="both"/>
        <w:rPr>
          <w:rFonts w:asciiTheme="minorHAnsi" w:hAnsiTheme="minorHAnsi" w:cstheme="minorHAnsi"/>
          <w:sz w:val="24"/>
          <w:szCs w:val="24"/>
          <w:lang w:val="it-IT"/>
        </w:rPr>
      </w:pPr>
    </w:p>
    <w:p w14:paraId="4E0433F8" w14:textId="7BA26022" w:rsidR="000854FF" w:rsidRPr="00C65829" w:rsidRDefault="00EC0E0C" w:rsidP="00D80C44">
      <w:pPr>
        <w:jc w:val="both"/>
        <w:rPr>
          <w:rFonts w:asciiTheme="minorHAnsi" w:hAnsiTheme="minorHAnsi" w:cstheme="minorHAnsi"/>
          <w:sz w:val="24"/>
          <w:szCs w:val="24"/>
          <w:lang w:val="it-IT"/>
        </w:rPr>
      </w:pPr>
      <w:r>
        <w:rPr>
          <w:rFonts w:asciiTheme="minorHAnsi" w:hAnsiTheme="minorHAnsi" w:cstheme="minorHAnsi"/>
          <w:sz w:val="24"/>
          <w:szCs w:val="24"/>
          <w:lang w:val="it-IT"/>
        </w:rPr>
        <w:t>S</w:t>
      </w:r>
      <w:r w:rsidR="000854FF" w:rsidRPr="00C65829">
        <w:rPr>
          <w:rFonts w:asciiTheme="minorHAnsi" w:hAnsiTheme="minorHAnsi" w:cstheme="minorHAnsi"/>
          <w:sz w:val="24"/>
          <w:szCs w:val="24"/>
          <w:lang w:val="it-IT"/>
        </w:rPr>
        <w:t>i precisa che:</w:t>
      </w:r>
    </w:p>
    <w:p w14:paraId="77B1E9B3" w14:textId="76C447E9" w:rsidR="002A0B1B" w:rsidRPr="00C65829" w:rsidRDefault="002A0B1B" w:rsidP="002A0B1B">
      <w:pPr>
        <w:pStyle w:val="Paragrafoelenco"/>
        <w:widowControl/>
        <w:numPr>
          <w:ilvl w:val="0"/>
          <w:numId w:val="17"/>
        </w:numPr>
        <w:autoSpaceDE/>
        <w:autoSpaceDN/>
        <w:spacing w:after="160" w:line="259" w:lineRule="auto"/>
        <w:contextualSpacing/>
        <w:jc w:val="both"/>
        <w:rPr>
          <w:rFonts w:asciiTheme="minorHAnsi" w:hAnsiTheme="minorHAnsi" w:cstheme="minorHAnsi"/>
          <w:sz w:val="24"/>
          <w:szCs w:val="24"/>
          <w:lang w:val="it-IT"/>
        </w:rPr>
      </w:pPr>
      <w:r w:rsidRPr="00C65829">
        <w:rPr>
          <w:rFonts w:asciiTheme="minorHAnsi" w:hAnsiTheme="minorHAnsi" w:cstheme="minorHAnsi"/>
          <w:sz w:val="24"/>
          <w:szCs w:val="24"/>
          <w:lang w:val="it-IT"/>
        </w:rPr>
        <w:t>c</w:t>
      </w:r>
      <w:r w:rsidR="000F74E7" w:rsidRPr="00C65829">
        <w:rPr>
          <w:rFonts w:asciiTheme="minorHAnsi" w:hAnsiTheme="minorHAnsi" w:cstheme="minorHAnsi"/>
          <w:sz w:val="24"/>
          <w:szCs w:val="24"/>
          <w:lang w:val="it-IT"/>
        </w:rPr>
        <w:t>on riferimento a</w:t>
      </w:r>
      <w:r w:rsidR="00F16DF7" w:rsidRPr="00C65829">
        <w:rPr>
          <w:rFonts w:asciiTheme="minorHAnsi" w:hAnsiTheme="minorHAnsi" w:cstheme="minorHAnsi"/>
          <w:sz w:val="24"/>
          <w:szCs w:val="24"/>
          <w:lang w:val="it-IT"/>
        </w:rPr>
        <w:t>lla pianificazione delle prove e organizzazione tecnico-logistica</w:t>
      </w:r>
      <w:r w:rsidR="00EF3C8A" w:rsidRPr="00C65829">
        <w:rPr>
          <w:rFonts w:asciiTheme="minorHAnsi" w:hAnsiTheme="minorHAnsi" w:cstheme="minorHAnsi"/>
          <w:sz w:val="24"/>
          <w:szCs w:val="24"/>
          <w:lang w:val="it-IT"/>
        </w:rPr>
        <w:t xml:space="preserve"> la società affidataria, </w:t>
      </w:r>
      <w:r w:rsidR="0045339A" w:rsidRPr="00C65829">
        <w:rPr>
          <w:rFonts w:asciiTheme="minorHAnsi" w:hAnsiTheme="minorHAnsi" w:cstheme="minorHAnsi"/>
          <w:sz w:val="24"/>
          <w:szCs w:val="24"/>
          <w:lang w:val="it-IT"/>
        </w:rPr>
        <w:t xml:space="preserve">oltre </w:t>
      </w:r>
      <w:r w:rsidR="002178A6" w:rsidRPr="00C65829">
        <w:rPr>
          <w:rFonts w:asciiTheme="minorHAnsi" w:hAnsiTheme="minorHAnsi" w:cstheme="minorHAnsi"/>
          <w:sz w:val="24"/>
          <w:szCs w:val="24"/>
          <w:lang w:val="it-IT"/>
        </w:rPr>
        <w:t xml:space="preserve">a quanto offerto in termini di garanzia </w:t>
      </w:r>
      <w:r w:rsidR="00132337" w:rsidRPr="00C65829">
        <w:rPr>
          <w:rFonts w:asciiTheme="minorHAnsi" w:hAnsiTheme="minorHAnsi" w:cstheme="minorHAnsi"/>
          <w:sz w:val="24"/>
          <w:szCs w:val="24"/>
          <w:lang w:val="it-IT"/>
        </w:rPr>
        <w:t xml:space="preserve">anonimato, </w:t>
      </w:r>
      <w:r w:rsidR="002178A6" w:rsidRPr="00C65829">
        <w:rPr>
          <w:rFonts w:asciiTheme="minorHAnsi" w:hAnsiTheme="minorHAnsi" w:cstheme="minorHAnsi"/>
          <w:sz w:val="24"/>
          <w:szCs w:val="24"/>
          <w:lang w:val="it-IT"/>
        </w:rPr>
        <w:t xml:space="preserve">adeguatezza </w:t>
      </w:r>
      <w:r w:rsidR="00FF358F" w:rsidRPr="00C65829">
        <w:rPr>
          <w:rFonts w:asciiTheme="minorHAnsi" w:hAnsiTheme="minorHAnsi" w:cstheme="minorHAnsi"/>
          <w:sz w:val="24"/>
          <w:szCs w:val="24"/>
          <w:lang w:val="it-IT"/>
        </w:rPr>
        <w:t>delle procedure</w:t>
      </w:r>
      <w:r w:rsidR="00132337" w:rsidRPr="00C65829">
        <w:rPr>
          <w:rFonts w:asciiTheme="minorHAnsi" w:hAnsiTheme="minorHAnsi" w:cstheme="minorHAnsi"/>
          <w:sz w:val="24"/>
          <w:szCs w:val="24"/>
          <w:lang w:val="it-IT"/>
        </w:rPr>
        <w:t xml:space="preserve"> informatiche ed impossibilità di comunicazione con l’esterno (in particolare attraverso strumenti di telefonia dei candidat</w:t>
      </w:r>
      <w:r w:rsidR="00DA2833" w:rsidRPr="00C65829">
        <w:rPr>
          <w:rFonts w:asciiTheme="minorHAnsi" w:hAnsiTheme="minorHAnsi" w:cstheme="minorHAnsi"/>
          <w:sz w:val="24"/>
          <w:szCs w:val="24"/>
          <w:lang w:val="it-IT"/>
        </w:rPr>
        <w:t>i</w:t>
      </w:r>
      <w:r w:rsidR="00132337" w:rsidRPr="00C65829">
        <w:rPr>
          <w:rFonts w:asciiTheme="minorHAnsi" w:hAnsiTheme="minorHAnsi" w:cstheme="minorHAnsi"/>
          <w:sz w:val="24"/>
          <w:szCs w:val="24"/>
          <w:lang w:val="it-IT"/>
        </w:rPr>
        <w:t>)</w:t>
      </w:r>
      <w:r w:rsidR="00FF358F" w:rsidRPr="00C65829">
        <w:rPr>
          <w:rFonts w:asciiTheme="minorHAnsi" w:hAnsiTheme="minorHAnsi" w:cstheme="minorHAnsi"/>
          <w:sz w:val="24"/>
          <w:szCs w:val="24"/>
          <w:lang w:val="it-IT"/>
        </w:rPr>
        <w:t xml:space="preserve">, </w:t>
      </w:r>
      <w:r w:rsidR="00EF3C8A" w:rsidRPr="00C65829">
        <w:rPr>
          <w:rFonts w:asciiTheme="minorHAnsi" w:hAnsiTheme="minorHAnsi" w:cstheme="minorHAnsi"/>
          <w:sz w:val="24"/>
          <w:szCs w:val="24"/>
          <w:lang w:val="it-IT"/>
        </w:rPr>
        <w:t>dovrà garantire che</w:t>
      </w:r>
      <w:r w:rsidR="0045339A" w:rsidRPr="00C65829">
        <w:rPr>
          <w:rFonts w:asciiTheme="minorHAnsi" w:hAnsiTheme="minorHAnsi" w:cstheme="minorHAnsi"/>
          <w:sz w:val="24"/>
          <w:szCs w:val="24"/>
          <w:lang w:val="it-IT"/>
        </w:rPr>
        <w:t xml:space="preserve"> </w:t>
      </w:r>
      <w:r w:rsidR="00132337" w:rsidRPr="00C65829">
        <w:rPr>
          <w:rFonts w:asciiTheme="minorHAnsi" w:hAnsiTheme="minorHAnsi" w:cstheme="minorHAnsi"/>
          <w:sz w:val="24"/>
          <w:szCs w:val="24"/>
          <w:lang w:val="it-IT"/>
        </w:rPr>
        <w:t>la</w:t>
      </w:r>
      <w:r w:rsidR="00F01C93" w:rsidRPr="00C65829">
        <w:rPr>
          <w:rFonts w:asciiTheme="minorHAnsi" w:hAnsiTheme="minorHAnsi" w:cstheme="minorHAnsi"/>
          <w:sz w:val="24"/>
          <w:szCs w:val="24"/>
          <w:lang w:val="it-IT"/>
        </w:rPr>
        <w:t xml:space="preserve"> sede scelta rispetti tutti i requisiti obbligatori di parità di condizioni e del corretto svolgimento delle prove</w:t>
      </w:r>
      <w:r w:rsidR="00D118FE" w:rsidRPr="00C65829">
        <w:rPr>
          <w:rFonts w:asciiTheme="minorHAnsi" w:hAnsiTheme="minorHAnsi" w:cstheme="minorHAnsi"/>
          <w:sz w:val="24"/>
          <w:szCs w:val="24"/>
          <w:lang w:val="it-IT"/>
        </w:rPr>
        <w:t>.</w:t>
      </w:r>
    </w:p>
    <w:p w14:paraId="329B7B3B" w14:textId="682C9446" w:rsidR="00D67FDF" w:rsidRPr="00C65829" w:rsidRDefault="00F43616" w:rsidP="002A0B1B">
      <w:pPr>
        <w:pStyle w:val="Paragrafoelenco"/>
        <w:widowControl/>
        <w:numPr>
          <w:ilvl w:val="0"/>
          <w:numId w:val="17"/>
        </w:numPr>
        <w:autoSpaceDE/>
        <w:autoSpaceDN/>
        <w:spacing w:after="160" w:line="259" w:lineRule="auto"/>
        <w:contextualSpacing/>
        <w:jc w:val="both"/>
        <w:rPr>
          <w:rFonts w:asciiTheme="minorHAnsi" w:hAnsiTheme="minorHAnsi" w:cstheme="minorHAnsi"/>
          <w:sz w:val="24"/>
          <w:szCs w:val="24"/>
          <w:lang w:val="it-IT"/>
        </w:rPr>
      </w:pPr>
      <w:r w:rsidRPr="00C65829">
        <w:rPr>
          <w:rFonts w:asciiTheme="minorHAnsi" w:hAnsiTheme="minorHAnsi" w:cstheme="minorHAnsi"/>
          <w:sz w:val="24"/>
          <w:szCs w:val="24"/>
          <w:lang w:val="it-IT"/>
        </w:rPr>
        <w:t>c</w:t>
      </w:r>
      <w:r w:rsidR="00256A28" w:rsidRPr="00C65829">
        <w:rPr>
          <w:rFonts w:asciiTheme="minorHAnsi" w:hAnsiTheme="minorHAnsi" w:cstheme="minorHAnsi"/>
          <w:sz w:val="24"/>
          <w:szCs w:val="24"/>
          <w:lang w:val="it-IT"/>
        </w:rPr>
        <w:t xml:space="preserve">on riferimento al </w:t>
      </w:r>
      <w:r w:rsidR="00C069A4" w:rsidRPr="00C65829">
        <w:rPr>
          <w:rFonts w:asciiTheme="minorHAnsi" w:hAnsiTheme="minorHAnsi" w:cstheme="minorHAnsi"/>
          <w:sz w:val="24"/>
          <w:szCs w:val="24"/>
          <w:lang w:val="it-IT"/>
        </w:rPr>
        <w:t xml:space="preserve">Personale tecnico </w:t>
      </w:r>
      <w:r w:rsidR="002416A5" w:rsidRPr="00C65829">
        <w:rPr>
          <w:rFonts w:asciiTheme="minorHAnsi" w:hAnsiTheme="minorHAnsi" w:cstheme="minorHAnsi"/>
          <w:sz w:val="24"/>
          <w:szCs w:val="24"/>
          <w:lang w:val="it-IT"/>
        </w:rPr>
        <w:t>di supporto</w:t>
      </w:r>
      <w:r w:rsidR="00BC100A" w:rsidRPr="00C65829">
        <w:rPr>
          <w:rFonts w:asciiTheme="minorHAnsi" w:hAnsiTheme="minorHAnsi" w:cstheme="minorHAnsi"/>
          <w:sz w:val="24"/>
          <w:szCs w:val="24"/>
          <w:lang w:val="it-IT"/>
        </w:rPr>
        <w:t xml:space="preserve"> presente in aula, il numero degli addetti dovr</w:t>
      </w:r>
      <w:r w:rsidR="003B6A93" w:rsidRPr="00C65829">
        <w:rPr>
          <w:rFonts w:asciiTheme="minorHAnsi" w:hAnsiTheme="minorHAnsi" w:cstheme="minorHAnsi"/>
          <w:sz w:val="24"/>
          <w:szCs w:val="24"/>
          <w:lang w:val="it-IT"/>
        </w:rPr>
        <w:t xml:space="preserve">à essere adeguato alla conformazione della sala </w:t>
      </w:r>
      <w:r w:rsidR="003E7E01" w:rsidRPr="00C65829">
        <w:rPr>
          <w:rFonts w:asciiTheme="minorHAnsi" w:hAnsiTheme="minorHAnsi" w:cstheme="minorHAnsi"/>
          <w:sz w:val="24"/>
          <w:szCs w:val="24"/>
          <w:lang w:val="it-IT"/>
        </w:rPr>
        <w:t xml:space="preserve">da utilizzare </w:t>
      </w:r>
      <w:r w:rsidR="003B6A93" w:rsidRPr="00C65829">
        <w:rPr>
          <w:rFonts w:asciiTheme="minorHAnsi" w:hAnsiTheme="minorHAnsi" w:cstheme="minorHAnsi"/>
          <w:sz w:val="24"/>
          <w:szCs w:val="24"/>
          <w:lang w:val="it-IT"/>
        </w:rPr>
        <w:t xml:space="preserve">e </w:t>
      </w:r>
      <w:r w:rsidR="00BC100A" w:rsidRPr="006C5749">
        <w:rPr>
          <w:rFonts w:asciiTheme="minorHAnsi" w:hAnsiTheme="minorHAnsi" w:cstheme="minorHAnsi"/>
          <w:sz w:val="24"/>
          <w:szCs w:val="24"/>
          <w:u w:val="single"/>
          <w:lang w:val="it-IT"/>
        </w:rPr>
        <w:t>non dovrà in nessun caso essere inferio</w:t>
      </w:r>
      <w:r w:rsidR="003B6A93" w:rsidRPr="006C5749">
        <w:rPr>
          <w:rFonts w:asciiTheme="minorHAnsi" w:hAnsiTheme="minorHAnsi" w:cstheme="minorHAnsi"/>
          <w:sz w:val="24"/>
          <w:szCs w:val="24"/>
          <w:u w:val="single"/>
          <w:lang w:val="it-IT"/>
        </w:rPr>
        <w:t xml:space="preserve">re </w:t>
      </w:r>
      <w:r w:rsidR="003E7E01" w:rsidRPr="006C5749">
        <w:rPr>
          <w:rFonts w:asciiTheme="minorHAnsi" w:hAnsiTheme="minorHAnsi" w:cstheme="minorHAnsi"/>
          <w:sz w:val="24"/>
          <w:szCs w:val="24"/>
          <w:u w:val="single"/>
          <w:lang w:val="it-IT"/>
        </w:rPr>
        <w:t xml:space="preserve">ad 1 unità ogni </w:t>
      </w:r>
      <w:r w:rsidR="00D118FE" w:rsidRPr="006C5749">
        <w:rPr>
          <w:rFonts w:asciiTheme="minorHAnsi" w:hAnsiTheme="minorHAnsi" w:cstheme="minorHAnsi"/>
          <w:sz w:val="24"/>
          <w:szCs w:val="24"/>
          <w:u w:val="single"/>
          <w:lang w:val="it-IT"/>
        </w:rPr>
        <w:t>35</w:t>
      </w:r>
      <w:r w:rsidR="003E7E01" w:rsidRPr="006C5749">
        <w:rPr>
          <w:rFonts w:asciiTheme="minorHAnsi" w:hAnsiTheme="minorHAnsi" w:cstheme="minorHAnsi"/>
          <w:sz w:val="24"/>
          <w:szCs w:val="24"/>
          <w:u w:val="single"/>
          <w:lang w:val="it-IT"/>
        </w:rPr>
        <w:t xml:space="preserve"> candidati</w:t>
      </w:r>
      <w:r w:rsidR="00D67FDF" w:rsidRPr="00C65829">
        <w:rPr>
          <w:rFonts w:asciiTheme="minorHAnsi" w:hAnsiTheme="minorHAnsi" w:cstheme="minorHAnsi"/>
          <w:sz w:val="24"/>
          <w:szCs w:val="24"/>
          <w:lang w:val="it-IT"/>
        </w:rPr>
        <w:t>.</w:t>
      </w:r>
    </w:p>
    <w:p w14:paraId="12AC865F" w14:textId="23BE1A70" w:rsidR="0069107A" w:rsidRPr="00031797" w:rsidRDefault="00F76D70" w:rsidP="00F76D70">
      <w:pPr>
        <w:widowControl/>
        <w:autoSpaceDE/>
        <w:autoSpaceDN/>
        <w:spacing w:after="160" w:line="259" w:lineRule="auto"/>
        <w:contextualSpacing/>
        <w:jc w:val="both"/>
        <w:rPr>
          <w:rFonts w:asciiTheme="minorHAnsi" w:hAnsiTheme="minorHAnsi" w:cstheme="minorHAnsi"/>
          <w:sz w:val="24"/>
          <w:szCs w:val="24"/>
          <w:lang w:val="it-IT"/>
        </w:rPr>
      </w:pPr>
      <w:r w:rsidRPr="00031797">
        <w:rPr>
          <w:rFonts w:asciiTheme="minorHAnsi" w:hAnsiTheme="minorHAnsi" w:cstheme="minorHAnsi"/>
          <w:sz w:val="24"/>
          <w:szCs w:val="24"/>
          <w:lang w:val="it-IT"/>
        </w:rPr>
        <w:t>Le prove pertanto si svolgeranno secondo la procedura</w:t>
      </w:r>
      <w:r w:rsidR="00C43D67" w:rsidRPr="00031797">
        <w:rPr>
          <w:rFonts w:asciiTheme="minorHAnsi" w:hAnsiTheme="minorHAnsi" w:cstheme="minorHAnsi"/>
          <w:sz w:val="24"/>
          <w:szCs w:val="24"/>
          <w:lang w:val="it-IT"/>
        </w:rPr>
        <w:t xml:space="preserve"> indicate nel Capitolato e nell’Offerta tecnica del Fornitore</w:t>
      </w:r>
      <w:r w:rsidR="00841090" w:rsidRPr="00031797">
        <w:rPr>
          <w:rFonts w:asciiTheme="minorHAnsi" w:hAnsiTheme="minorHAnsi" w:cstheme="minorHAnsi"/>
          <w:sz w:val="24"/>
          <w:szCs w:val="24"/>
          <w:lang w:val="it-IT"/>
        </w:rPr>
        <w:t xml:space="preserve"> nell’arco di un tempo stimato in </w:t>
      </w:r>
      <w:r w:rsidR="00031797" w:rsidRPr="00031797">
        <w:rPr>
          <w:rFonts w:asciiTheme="minorHAnsi" w:hAnsiTheme="minorHAnsi" w:cstheme="minorHAnsi"/>
          <w:sz w:val="24"/>
          <w:szCs w:val="24"/>
          <w:lang w:val="it-IT"/>
        </w:rPr>
        <w:t>un intervallo di tempo variabile tra 45 e 70 giorni dall’avvio della attività per ciascuna procedura.</w:t>
      </w:r>
    </w:p>
    <w:p w14:paraId="78F500C1" w14:textId="3AFCDF27" w:rsidR="0069107A" w:rsidRPr="00F2653F" w:rsidRDefault="0069107A" w:rsidP="00031797">
      <w:pPr>
        <w:jc w:val="both"/>
        <w:rPr>
          <w:lang w:val="it-IT"/>
        </w:rPr>
      </w:pPr>
      <w:r w:rsidRPr="00F2653F">
        <w:rPr>
          <w:rFonts w:asciiTheme="minorHAnsi" w:hAnsiTheme="minorHAnsi" w:cstheme="minorHAnsi"/>
          <w:sz w:val="24"/>
          <w:szCs w:val="24"/>
          <w:lang w:val="it-IT"/>
        </w:rPr>
        <w:t>Inoltre</w:t>
      </w:r>
      <w:r w:rsidR="00031797">
        <w:rPr>
          <w:rFonts w:asciiTheme="minorHAnsi" w:hAnsiTheme="minorHAnsi" w:cstheme="minorHAnsi"/>
          <w:sz w:val="24"/>
          <w:szCs w:val="24"/>
          <w:lang w:val="it-IT"/>
        </w:rPr>
        <w:t xml:space="preserve"> </w:t>
      </w:r>
      <w:r w:rsidR="00EC679E" w:rsidRPr="00F2653F">
        <w:rPr>
          <w:rFonts w:asciiTheme="minorHAnsi" w:hAnsiTheme="minorHAnsi" w:cstheme="minorHAnsi"/>
          <w:sz w:val="24"/>
          <w:szCs w:val="24"/>
          <w:lang w:val="it-IT"/>
        </w:rPr>
        <w:t xml:space="preserve">l’appalto prevede </w:t>
      </w:r>
      <w:r w:rsidR="00931E8B" w:rsidRPr="00F2653F">
        <w:rPr>
          <w:rFonts w:asciiTheme="minorHAnsi" w:hAnsiTheme="minorHAnsi" w:cstheme="minorHAnsi"/>
          <w:sz w:val="24"/>
          <w:szCs w:val="24"/>
          <w:lang w:val="it-IT"/>
        </w:rPr>
        <w:t xml:space="preserve">che il data base dei candidati </w:t>
      </w:r>
      <w:r w:rsidR="00AF7E5E" w:rsidRPr="00F2653F">
        <w:rPr>
          <w:rFonts w:asciiTheme="minorHAnsi" w:hAnsiTheme="minorHAnsi" w:cstheme="minorHAnsi"/>
          <w:sz w:val="24"/>
          <w:szCs w:val="24"/>
          <w:lang w:val="it-IT"/>
        </w:rPr>
        <w:t xml:space="preserve">debba essere </w:t>
      </w:r>
      <w:r w:rsidR="00031797">
        <w:rPr>
          <w:rFonts w:asciiTheme="minorHAnsi" w:hAnsiTheme="minorHAnsi" w:cstheme="minorHAnsi"/>
          <w:sz w:val="24"/>
          <w:szCs w:val="24"/>
          <w:lang w:val="it-IT"/>
        </w:rPr>
        <w:t xml:space="preserve">tempestivamente aggiornato con l’esito delle prove </w:t>
      </w:r>
      <w:r w:rsidR="00AF7E5E" w:rsidRPr="00F2653F">
        <w:rPr>
          <w:rFonts w:asciiTheme="minorHAnsi" w:hAnsiTheme="minorHAnsi" w:cstheme="minorHAnsi"/>
          <w:sz w:val="24"/>
          <w:szCs w:val="24"/>
          <w:lang w:val="it-IT"/>
        </w:rPr>
        <w:t xml:space="preserve">ad opera dell’appaltatore secondo </w:t>
      </w:r>
      <w:r w:rsidR="00031797">
        <w:rPr>
          <w:rFonts w:asciiTheme="minorHAnsi" w:hAnsiTheme="minorHAnsi" w:cstheme="minorHAnsi"/>
          <w:sz w:val="24"/>
          <w:szCs w:val="24"/>
          <w:lang w:val="it-IT"/>
        </w:rPr>
        <w:t>le indicazioni fornite</w:t>
      </w:r>
      <w:r w:rsidR="00AF7E5E" w:rsidRPr="00F2653F">
        <w:rPr>
          <w:rFonts w:asciiTheme="minorHAnsi" w:hAnsiTheme="minorHAnsi" w:cstheme="minorHAnsi"/>
          <w:sz w:val="24"/>
          <w:szCs w:val="24"/>
          <w:lang w:val="it-IT"/>
        </w:rPr>
        <w:t xml:space="preserve"> dalla commissione </w:t>
      </w:r>
      <w:r w:rsidR="00AF7E5E" w:rsidRPr="00F2653F">
        <w:rPr>
          <w:rFonts w:asciiTheme="minorHAnsi" w:hAnsiTheme="minorHAnsi" w:cstheme="minorHAnsi"/>
          <w:sz w:val="24"/>
          <w:szCs w:val="24"/>
          <w:lang w:val="it-IT"/>
        </w:rPr>
        <w:lastRenderedPageBreak/>
        <w:t>esaminatrice</w:t>
      </w:r>
      <w:r w:rsidR="00031797">
        <w:rPr>
          <w:rFonts w:asciiTheme="minorHAnsi" w:hAnsiTheme="minorHAnsi" w:cstheme="minorHAnsi"/>
          <w:sz w:val="24"/>
          <w:szCs w:val="24"/>
          <w:lang w:val="it-IT"/>
        </w:rPr>
        <w:t>.</w:t>
      </w:r>
    </w:p>
    <w:p w14:paraId="18526C55" w14:textId="77777777" w:rsidR="00031797" w:rsidRDefault="00031797" w:rsidP="005C2525">
      <w:pPr>
        <w:pStyle w:val="Titolo1"/>
        <w:ind w:left="0" w:right="-6"/>
        <w:jc w:val="both"/>
        <w:rPr>
          <w:rFonts w:asciiTheme="minorHAnsi" w:hAnsiTheme="minorHAnsi" w:cstheme="minorHAnsi"/>
          <w:sz w:val="24"/>
          <w:szCs w:val="24"/>
          <w:lang w:val="it-IT"/>
        </w:rPr>
      </w:pPr>
    </w:p>
    <w:p w14:paraId="596A8B28" w14:textId="1209AD84" w:rsidR="005C2525" w:rsidRPr="00B8596C" w:rsidRDefault="005C2525" w:rsidP="005C2525">
      <w:pPr>
        <w:pStyle w:val="Titolo1"/>
        <w:ind w:left="0" w:right="-6"/>
        <w:jc w:val="both"/>
        <w:rPr>
          <w:rFonts w:asciiTheme="minorHAnsi" w:hAnsiTheme="minorHAnsi" w:cstheme="minorHAnsi"/>
          <w:sz w:val="24"/>
          <w:szCs w:val="24"/>
          <w:lang w:val="it-IT"/>
        </w:rPr>
      </w:pPr>
      <w:r w:rsidRPr="00B8596C">
        <w:rPr>
          <w:rFonts w:asciiTheme="minorHAnsi" w:hAnsiTheme="minorHAnsi" w:cstheme="minorHAnsi"/>
          <w:sz w:val="24"/>
          <w:szCs w:val="24"/>
          <w:lang w:val="it-IT"/>
        </w:rPr>
        <w:t>Articolo 4: Durata</w:t>
      </w:r>
    </w:p>
    <w:p w14:paraId="67697258" w14:textId="77777777" w:rsidR="005C2525" w:rsidRPr="00DB1121" w:rsidRDefault="005C2525" w:rsidP="005C2525">
      <w:pPr>
        <w:pStyle w:val="Corpotesto"/>
        <w:ind w:left="0" w:right="-6"/>
        <w:jc w:val="both"/>
        <w:rPr>
          <w:rFonts w:asciiTheme="minorHAnsi" w:hAnsiTheme="minorHAnsi" w:cstheme="minorHAnsi"/>
          <w:b/>
          <w:color w:val="7030A0"/>
          <w:sz w:val="24"/>
          <w:szCs w:val="24"/>
          <w:lang w:val="it-IT"/>
        </w:rPr>
      </w:pPr>
    </w:p>
    <w:p w14:paraId="53547AA0" w14:textId="2DEE1169" w:rsidR="005C2525" w:rsidRPr="00D47E80" w:rsidRDefault="005C2525" w:rsidP="005C2525">
      <w:pPr>
        <w:pStyle w:val="Corpotesto"/>
        <w:ind w:left="0" w:right="-6"/>
        <w:jc w:val="both"/>
        <w:rPr>
          <w:rFonts w:asciiTheme="minorHAnsi" w:hAnsiTheme="minorHAnsi" w:cstheme="minorHAnsi"/>
          <w:sz w:val="24"/>
          <w:szCs w:val="24"/>
          <w:lang w:val="it-IT"/>
        </w:rPr>
      </w:pPr>
      <w:r w:rsidRPr="00D47E80">
        <w:rPr>
          <w:rFonts w:asciiTheme="minorHAnsi" w:hAnsiTheme="minorHAnsi" w:cstheme="minorHAnsi"/>
          <w:sz w:val="24"/>
          <w:szCs w:val="24"/>
          <w:lang w:val="it-IT"/>
        </w:rPr>
        <w:t xml:space="preserve">Il presente contratto ha una durata di </w:t>
      </w:r>
      <w:r w:rsidR="00031797">
        <w:rPr>
          <w:rFonts w:asciiTheme="minorHAnsi" w:hAnsiTheme="minorHAnsi" w:cstheme="minorHAnsi"/>
          <w:sz w:val="24"/>
          <w:szCs w:val="24"/>
          <w:u w:val="single"/>
          <w:lang w:val="it-IT"/>
        </w:rPr>
        <w:t>18 mesi</w:t>
      </w:r>
      <w:r w:rsidRPr="00D47E80">
        <w:rPr>
          <w:rFonts w:asciiTheme="minorHAnsi" w:hAnsiTheme="minorHAnsi" w:cstheme="minorHAnsi"/>
          <w:sz w:val="24"/>
          <w:szCs w:val="24"/>
          <w:lang w:val="it-IT"/>
        </w:rPr>
        <w:t xml:space="preserve"> a decorrere dalla data di avvio dell’esecuzione del contratto</w:t>
      </w:r>
      <w:r w:rsidR="00570956">
        <w:rPr>
          <w:rFonts w:asciiTheme="minorHAnsi" w:hAnsiTheme="minorHAnsi" w:cstheme="minorHAnsi"/>
          <w:sz w:val="24"/>
          <w:szCs w:val="24"/>
          <w:lang w:val="it-IT"/>
        </w:rPr>
        <w:t>, prorogabile di ulteriori 6 mesi</w:t>
      </w:r>
      <w:r w:rsidR="00231EF9">
        <w:rPr>
          <w:rFonts w:asciiTheme="minorHAnsi" w:hAnsiTheme="minorHAnsi" w:cstheme="minorHAnsi"/>
          <w:sz w:val="24"/>
          <w:szCs w:val="24"/>
          <w:lang w:val="it-IT"/>
        </w:rPr>
        <w:t xml:space="preserve"> su richiesta della stazione appaltante</w:t>
      </w:r>
      <w:r w:rsidR="00273A3E">
        <w:rPr>
          <w:rFonts w:asciiTheme="minorHAnsi" w:hAnsiTheme="minorHAnsi" w:cstheme="minorHAnsi"/>
          <w:sz w:val="24"/>
          <w:szCs w:val="24"/>
          <w:lang w:val="it-IT"/>
        </w:rPr>
        <w:t xml:space="preserve">, e comunque </w:t>
      </w:r>
      <w:r w:rsidR="00273A3E" w:rsidRPr="00DA709E">
        <w:rPr>
          <w:rFonts w:asciiTheme="minorHAnsi" w:hAnsiTheme="minorHAnsi" w:cstheme="minorHAnsi"/>
          <w:sz w:val="24"/>
          <w:szCs w:val="24"/>
          <w:lang w:val="it-IT"/>
        </w:rPr>
        <w:t>fino all’integrale espletamento delle prestazioni ivi previste.</w:t>
      </w:r>
    </w:p>
    <w:p w14:paraId="4C15D584" w14:textId="77777777" w:rsidR="005C2525" w:rsidRPr="00DB1121" w:rsidRDefault="005C2525" w:rsidP="005C2525">
      <w:pPr>
        <w:pStyle w:val="Corpotesto"/>
        <w:ind w:left="0" w:right="-6"/>
        <w:jc w:val="both"/>
        <w:rPr>
          <w:rFonts w:asciiTheme="minorHAnsi" w:hAnsiTheme="minorHAnsi" w:cstheme="minorHAnsi"/>
          <w:color w:val="7030A0"/>
          <w:sz w:val="24"/>
          <w:szCs w:val="24"/>
          <w:lang w:val="it-IT"/>
        </w:rPr>
      </w:pPr>
    </w:p>
    <w:p w14:paraId="7CAD0663" w14:textId="77777777" w:rsidR="005C2525" w:rsidRPr="009E52F5" w:rsidRDefault="005C2525" w:rsidP="005C2525">
      <w:pPr>
        <w:pStyle w:val="Titolo1"/>
        <w:ind w:left="0" w:right="-6"/>
        <w:jc w:val="both"/>
        <w:rPr>
          <w:rFonts w:asciiTheme="minorHAnsi" w:hAnsiTheme="minorHAnsi" w:cstheme="minorHAnsi"/>
          <w:sz w:val="24"/>
          <w:szCs w:val="24"/>
          <w:lang w:val="it-IT"/>
        </w:rPr>
      </w:pPr>
      <w:r w:rsidRPr="009E52F5">
        <w:rPr>
          <w:rFonts w:asciiTheme="minorHAnsi" w:hAnsiTheme="minorHAnsi" w:cstheme="minorHAnsi"/>
          <w:sz w:val="24"/>
          <w:szCs w:val="24"/>
          <w:lang w:val="it-IT"/>
        </w:rPr>
        <w:t>Articolo 5: Obbligazioni specifiche del Fornitore</w:t>
      </w:r>
    </w:p>
    <w:p w14:paraId="14DAF137" w14:textId="77777777" w:rsidR="005C2525" w:rsidRPr="00DB1121" w:rsidRDefault="005C2525" w:rsidP="005C2525">
      <w:pPr>
        <w:pStyle w:val="Corpotesto"/>
        <w:ind w:left="0" w:right="-6"/>
        <w:jc w:val="both"/>
        <w:rPr>
          <w:rFonts w:asciiTheme="minorHAnsi" w:hAnsiTheme="minorHAnsi" w:cstheme="minorHAnsi"/>
          <w:b/>
          <w:color w:val="7030A0"/>
          <w:sz w:val="24"/>
          <w:szCs w:val="24"/>
          <w:lang w:val="it-IT"/>
        </w:rPr>
      </w:pPr>
    </w:p>
    <w:p w14:paraId="2E64782A" w14:textId="77777777" w:rsidR="005C2525" w:rsidRPr="00273A3E" w:rsidRDefault="005C2525" w:rsidP="005C2525">
      <w:pPr>
        <w:pStyle w:val="Corpotesto"/>
        <w:ind w:left="0" w:right="-6"/>
        <w:jc w:val="both"/>
        <w:rPr>
          <w:rFonts w:asciiTheme="minorHAnsi" w:hAnsiTheme="minorHAnsi" w:cstheme="minorHAnsi"/>
          <w:sz w:val="24"/>
          <w:szCs w:val="24"/>
          <w:lang w:val="it-IT"/>
        </w:rPr>
      </w:pPr>
      <w:r w:rsidRPr="00273A3E">
        <w:rPr>
          <w:rFonts w:asciiTheme="minorHAnsi" w:hAnsiTheme="minorHAnsi" w:cstheme="minorHAnsi"/>
          <w:sz w:val="24"/>
          <w:szCs w:val="24"/>
          <w:lang w:val="it-IT"/>
        </w:rPr>
        <w:t>Il Fornitore è tenuto a seguire le istruzioni e le direttive fornite da Sanitaservice ASL FG srl per l’avvio dell’esecuzione del contratto, pena la risoluzione dello stesso.</w:t>
      </w:r>
    </w:p>
    <w:p w14:paraId="674878EB" w14:textId="2E5DF079" w:rsidR="005C2525" w:rsidRDefault="005C2525" w:rsidP="005C2525">
      <w:pPr>
        <w:pStyle w:val="Corpotesto"/>
        <w:ind w:left="0" w:right="-6"/>
        <w:jc w:val="both"/>
        <w:rPr>
          <w:rFonts w:asciiTheme="minorHAnsi" w:hAnsiTheme="minorHAnsi" w:cstheme="minorHAnsi"/>
          <w:sz w:val="24"/>
          <w:szCs w:val="24"/>
          <w:lang w:val="it-IT"/>
        </w:rPr>
      </w:pPr>
      <w:r w:rsidRPr="002C67A0">
        <w:rPr>
          <w:rFonts w:asciiTheme="minorHAnsi" w:hAnsiTheme="minorHAnsi" w:cstheme="minorHAnsi"/>
          <w:sz w:val="24"/>
          <w:szCs w:val="24"/>
          <w:lang w:val="it-IT"/>
        </w:rPr>
        <w:t>Il Fornitore è tenuto a</w:t>
      </w:r>
      <w:r w:rsidR="002C67A0" w:rsidRPr="002C67A0">
        <w:rPr>
          <w:rFonts w:asciiTheme="minorHAnsi" w:hAnsiTheme="minorHAnsi" w:cstheme="minorHAnsi"/>
          <w:sz w:val="24"/>
          <w:szCs w:val="24"/>
          <w:lang w:val="it-IT"/>
        </w:rPr>
        <w:t>d</w:t>
      </w:r>
      <w:r w:rsidRPr="002C67A0">
        <w:rPr>
          <w:rFonts w:asciiTheme="minorHAnsi" w:hAnsiTheme="minorHAnsi" w:cstheme="minorHAnsi"/>
          <w:sz w:val="24"/>
          <w:szCs w:val="24"/>
          <w:lang w:val="it-IT"/>
        </w:rPr>
        <w:t xml:space="preserve"> assolvere tutti gli obblighi espressamente previsti </w:t>
      </w:r>
      <w:r w:rsidR="00EB7425" w:rsidRPr="002C67A0">
        <w:rPr>
          <w:rFonts w:asciiTheme="minorHAnsi" w:hAnsiTheme="minorHAnsi" w:cstheme="minorHAnsi"/>
          <w:sz w:val="24"/>
          <w:szCs w:val="24"/>
          <w:lang w:val="it-IT"/>
        </w:rPr>
        <w:t>nel</w:t>
      </w:r>
      <w:r w:rsidRPr="002C67A0">
        <w:rPr>
          <w:rFonts w:asciiTheme="minorHAnsi" w:hAnsiTheme="minorHAnsi" w:cstheme="minorHAnsi"/>
          <w:sz w:val="24"/>
          <w:szCs w:val="24"/>
          <w:lang w:val="it-IT"/>
        </w:rPr>
        <w:t xml:space="preserve"> Capitolato</w:t>
      </w:r>
      <w:r w:rsidR="0055580E">
        <w:rPr>
          <w:rFonts w:asciiTheme="minorHAnsi" w:hAnsiTheme="minorHAnsi" w:cstheme="minorHAnsi"/>
          <w:sz w:val="24"/>
          <w:szCs w:val="24"/>
          <w:lang w:val="it-IT"/>
        </w:rPr>
        <w:t xml:space="preserve"> e nella propria offerta tecnica.</w:t>
      </w:r>
    </w:p>
    <w:p w14:paraId="6253CADA" w14:textId="0E31AC93" w:rsidR="005C2525" w:rsidRPr="002C67A0" w:rsidRDefault="005C2525" w:rsidP="005C2525">
      <w:pPr>
        <w:pStyle w:val="Corpotesto"/>
        <w:ind w:left="0" w:right="-6"/>
        <w:jc w:val="both"/>
        <w:rPr>
          <w:rFonts w:asciiTheme="minorHAnsi" w:hAnsiTheme="minorHAnsi" w:cstheme="minorHAnsi"/>
          <w:sz w:val="24"/>
          <w:szCs w:val="24"/>
          <w:lang w:val="it-IT"/>
        </w:rPr>
      </w:pPr>
      <w:r w:rsidRPr="002C67A0">
        <w:rPr>
          <w:rFonts w:asciiTheme="minorHAnsi" w:hAnsiTheme="minorHAnsi" w:cstheme="minorHAnsi"/>
          <w:sz w:val="24"/>
          <w:szCs w:val="24"/>
          <w:lang w:val="it-IT"/>
        </w:rPr>
        <w:t>Il Fornitore dichiara di essere a conoscenza di tutte le norme vigenti relative all’attività di cui si tratta, obbligandosi a rispettarle. Sono a carico del Fornitore, intendendosi remunerati con il corrispettivo contrattuale</w:t>
      </w:r>
      <w:r w:rsidR="002C67A0" w:rsidRPr="002C67A0">
        <w:rPr>
          <w:rFonts w:asciiTheme="minorHAnsi" w:hAnsiTheme="minorHAnsi" w:cstheme="minorHAnsi"/>
          <w:sz w:val="24"/>
          <w:szCs w:val="24"/>
          <w:lang w:val="it-IT"/>
        </w:rPr>
        <w:t xml:space="preserve"> </w:t>
      </w:r>
      <w:r w:rsidRPr="002C67A0">
        <w:rPr>
          <w:rFonts w:asciiTheme="minorHAnsi" w:hAnsiTheme="minorHAnsi" w:cstheme="minorHAnsi"/>
          <w:sz w:val="24"/>
          <w:szCs w:val="24"/>
          <w:lang w:val="it-IT"/>
        </w:rPr>
        <w:t>di cui oltre, tutte le attività, le spese, gli oneri e i rischi relativi alle attività e agli adempimenti necessari per l’integrale espletamento, a perfetta regola d’arte, dell’oggetto</w:t>
      </w:r>
      <w:r w:rsidRPr="002C67A0">
        <w:rPr>
          <w:rFonts w:asciiTheme="minorHAnsi" w:hAnsiTheme="minorHAnsi" w:cstheme="minorHAnsi"/>
          <w:spacing w:val="-17"/>
          <w:sz w:val="24"/>
          <w:szCs w:val="24"/>
          <w:lang w:val="it-IT"/>
        </w:rPr>
        <w:t xml:space="preserve"> </w:t>
      </w:r>
      <w:r w:rsidRPr="002C67A0">
        <w:rPr>
          <w:rFonts w:asciiTheme="minorHAnsi" w:hAnsiTheme="minorHAnsi" w:cstheme="minorHAnsi"/>
          <w:sz w:val="24"/>
          <w:szCs w:val="24"/>
          <w:lang w:val="it-IT"/>
        </w:rPr>
        <w:t>contrattuale.</w:t>
      </w:r>
    </w:p>
    <w:p w14:paraId="043AFF2F" w14:textId="77777777" w:rsidR="005C2525" w:rsidRPr="004829FB" w:rsidRDefault="005C2525" w:rsidP="005C2525">
      <w:pPr>
        <w:pStyle w:val="Corpotesto"/>
        <w:ind w:left="0" w:right="-6"/>
        <w:jc w:val="both"/>
        <w:rPr>
          <w:rFonts w:asciiTheme="minorHAnsi" w:hAnsiTheme="minorHAnsi" w:cstheme="minorHAnsi"/>
          <w:sz w:val="24"/>
          <w:szCs w:val="24"/>
          <w:lang w:val="it-IT"/>
        </w:rPr>
      </w:pPr>
      <w:r w:rsidRPr="004829FB">
        <w:rPr>
          <w:rFonts w:asciiTheme="minorHAnsi" w:hAnsiTheme="minorHAnsi" w:cstheme="minorHAnsi"/>
          <w:sz w:val="24"/>
          <w:szCs w:val="24"/>
          <w:lang w:val="it-IT"/>
        </w:rPr>
        <w:t>Il Fornitore si obbliga a consentire a Sanitaservice ASL FG, anche mediante organismi di ispezione accreditati, l’esecuzione, anche senza preavviso e per tutta la durata del contratto, di verifiche in ordine al rispetto delle prescrizioni del presente contratto e del Capitolato nonché dei livelli di servizio prestati dal Fornitore stesso.</w:t>
      </w:r>
    </w:p>
    <w:p w14:paraId="665C64B2" w14:textId="77777777" w:rsidR="005C2525" w:rsidRPr="00DB1121" w:rsidRDefault="005C2525" w:rsidP="005C2525">
      <w:pPr>
        <w:pStyle w:val="Corpotesto"/>
        <w:ind w:left="0" w:right="-6"/>
        <w:jc w:val="both"/>
        <w:rPr>
          <w:rFonts w:asciiTheme="minorHAnsi" w:hAnsiTheme="minorHAnsi" w:cstheme="minorHAnsi"/>
          <w:color w:val="7030A0"/>
          <w:sz w:val="24"/>
          <w:szCs w:val="24"/>
          <w:lang w:val="it-IT"/>
        </w:rPr>
      </w:pPr>
    </w:p>
    <w:p w14:paraId="018FEA78" w14:textId="77777777" w:rsidR="005C2525" w:rsidRPr="00157785" w:rsidRDefault="005C2525" w:rsidP="005C2525">
      <w:pPr>
        <w:pStyle w:val="Titolo1"/>
        <w:ind w:left="0" w:right="-6"/>
        <w:jc w:val="both"/>
        <w:rPr>
          <w:rFonts w:asciiTheme="minorHAnsi" w:hAnsiTheme="minorHAnsi" w:cstheme="minorHAnsi"/>
          <w:sz w:val="24"/>
          <w:szCs w:val="24"/>
          <w:lang w:val="it-IT"/>
        </w:rPr>
      </w:pPr>
      <w:r w:rsidRPr="00157785">
        <w:rPr>
          <w:rFonts w:asciiTheme="minorHAnsi" w:hAnsiTheme="minorHAnsi" w:cstheme="minorHAnsi"/>
          <w:sz w:val="24"/>
          <w:szCs w:val="24"/>
          <w:lang w:val="it-IT"/>
        </w:rPr>
        <w:t>Articolo 6: Modalità di esecuzione delle prestazioni contrattuali</w:t>
      </w:r>
    </w:p>
    <w:p w14:paraId="1ADD1C96" w14:textId="63BC026D" w:rsidR="00574CD9" w:rsidRDefault="00574CD9" w:rsidP="005C2525">
      <w:pPr>
        <w:pStyle w:val="Corpotesto"/>
        <w:spacing w:before="1"/>
        <w:ind w:left="0" w:right="-6"/>
        <w:jc w:val="both"/>
        <w:rPr>
          <w:rFonts w:asciiTheme="minorHAnsi" w:hAnsiTheme="minorHAnsi" w:cstheme="minorHAnsi"/>
          <w:sz w:val="24"/>
          <w:szCs w:val="24"/>
          <w:lang w:val="it-IT"/>
        </w:rPr>
      </w:pPr>
    </w:p>
    <w:p w14:paraId="0FED73E0" w14:textId="5A7D7ACE" w:rsidR="005C2525" w:rsidRPr="0055580E" w:rsidRDefault="005C2525" w:rsidP="005C2525">
      <w:pPr>
        <w:pStyle w:val="Corpotesto"/>
        <w:spacing w:before="1"/>
        <w:ind w:left="0" w:right="-6"/>
        <w:jc w:val="both"/>
        <w:rPr>
          <w:rFonts w:asciiTheme="minorHAnsi" w:hAnsiTheme="minorHAnsi" w:cstheme="minorHAnsi"/>
          <w:sz w:val="24"/>
          <w:szCs w:val="24"/>
          <w:lang w:val="it-IT"/>
        </w:rPr>
      </w:pPr>
      <w:r w:rsidRPr="0055580E">
        <w:rPr>
          <w:rFonts w:asciiTheme="minorHAnsi" w:hAnsiTheme="minorHAnsi" w:cstheme="minorHAnsi"/>
          <w:sz w:val="24"/>
          <w:szCs w:val="24"/>
          <w:lang w:val="it-IT"/>
        </w:rPr>
        <w:t>Il Fornitore si obbliga ad eseguire le attività oggetto del presente contratto a perfetta regola d’arte, nel rispetto delle norme vigenti e secondo le condizioni, le modalità, i termini, e le prescrizioni contenute nel presente contratto e nei suoi allegati.</w:t>
      </w:r>
    </w:p>
    <w:p w14:paraId="23830ED0" w14:textId="7AF348C4" w:rsidR="005C2525" w:rsidRPr="00951748" w:rsidRDefault="005C2525" w:rsidP="005C2525">
      <w:pPr>
        <w:pStyle w:val="Corpotesto"/>
        <w:ind w:left="0" w:right="-6"/>
        <w:jc w:val="both"/>
        <w:rPr>
          <w:rFonts w:asciiTheme="minorHAnsi" w:hAnsiTheme="minorHAnsi" w:cstheme="minorHAnsi"/>
          <w:sz w:val="24"/>
          <w:szCs w:val="24"/>
          <w:lang w:val="it-IT"/>
        </w:rPr>
      </w:pPr>
      <w:r w:rsidRPr="00951748">
        <w:rPr>
          <w:rFonts w:asciiTheme="minorHAnsi" w:hAnsiTheme="minorHAnsi" w:cstheme="minorHAnsi"/>
          <w:sz w:val="24"/>
          <w:szCs w:val="24"/>
          <w:lang w:val="it-IT"/>
        </w:rPr>
        <w:t xml:space="preserve">In relazione a quanto previsto nel precedente capoverso, il Fornitore si </w:t>
      </w:r>
      <w:r w:rsidR="00C714AB">
        <w:rPr>
          <w:rFonts w:asciiTheme="minorHAnsi" w:hAnsiTheme="minorHAnsi" w:cstheme="minorHAnsi"/>
          <w:sz w:val="24"/>
          <w:szCs w:val="24"/>
          <w:lang w:val="it-IT"/>
        </w:rPr>
        <w:t>è obbligato, già in sede di gara</w:t>
      </w:r>
      <w:r w:rsidR="00E070BE">
        <w:rPr>
          <w:rFonts w:asciiTheme="minorHAnsi" w:hAnsiTheme="minorHAnsi" w:cstheme="minorHAnsi"/>
          <w:sz w:val="24"/>
          <w:szCs w:val="24"/>
          <w:lang w:val="it-IT"/>
        </w:rPr>
        <w:t xml:space="preserve">, </w:t>
      </w:r>
      <w:r w:rsidRPr="00951748">
        <w:rPr>
          <w:rFonts w:asciiTheme="minorHAnsi" w:hAnsiTheme="minorHAnsi" w:cstheme="minorHAnsi"/>
          <w:sz w:val="24"/>
          <w:szCs w:val="24"/>
          <w:lang w:val="it-IT"/>
        </w:rPr>
        <w:t>ad avvalersi di personale idoneo specializzato nelle prestazioni contrattuali dovute.</w:t>
      </w:r>
    </w:p>
    <w:p w14:paraId="75DC06C1" w14:textId="369B0EBC" w:rsidR="005C2525" w:rsidRDefault="005C2525" w:rsidP="005C2525">
      <w:pPr>
        <w:pStyle w:val="Corpotesto"/>
        <w:ind w:left="0" w:right="-6"/>
        <w:jc w:val="both"/>
        <w:rPr>
          <w:rFonts w:asciiTheme="minorHAnsi" w:hAnsiTheme="minorHAnsi" w:cstheme="minorHAnsi"/>
          <w:sz w:val="24"/>
          <w:szCs w:val="24"/>
          <w:lang w:val="it-IT"/>
        </w:rPr>
      </w:pPr>
      <w:r w:rsidRPr="00951748">
        <w:rPr>
          <w:rFonts w:asciiTheme="minorHAnsi" w:hAnsiTheme="minorHAnsi" w:cstheme="minorHAnsi"/>
          <w:sz w:val="24"/>
          <w:szCs w:val="24"/>
          <w:lang w:val="it-IT"/>
        </w:rPr>
        <w:t>Il Fornitore si obbliga a rispettare tutte le indicazioni relative all’esecuzione contrattuale che dovessero essere, eventualmente, impartite da Sanitaservice ASL FG srl, nonché a dare, a mezzo pec, immediata comunicazione di ogni circostanza che possa avere influenza sull’esecuzione del contratto entro 24 ore dal verificarsi della stessa.</w:t>
      </w:r>
    </w:p>
    <w:p w14:paraId="6B38AE97" w14:textId="02F8875D" w:rsidR="00BD377C" w:rsidRPr="00680FEE" w:rsidRDefault="00266DC8" w:rsidP="00C21526">
      <w:pPr>
        <w:pStyle w:val="Stile"/>
        <w:ind w:right="-35"/>
        <w:jc w:val="both"/>
        <w:rPr>
          <w:rFonts w:asciiTheme="minorHAnsi" w:eastAsiaTheme="minorHAnsi" w:hAnsiTheme="minorHAnsi" w:cstheme="minorBidi"/>
          <w:sz w:val="22"/>
          <w:szCs w:val="22"/>
          <w:lang w:eastAsia="en-US"/>
        </w:rPr>
      </w:pPr>
      <w:r w:rsidRPr="00C65829">
        <w:rPr>
          <w:rFonts w:asciiTheme="minorHAnsi" w:hAnsiTheme="minorHAnsi" w:cstheme="minorHAnsi"/>
        </w:rPr>
        <w:t xml:space="preserve">Il Fornitore è tenuto a </w:t>
      </w:r>
      <w:r w:rsidR="00C21526">
        <w:rPr>
          <w:rFonts w:asciiTheme="minorHAnsi" w:hAnsiTheme="minorHAnsi" w:cstheme="minorHAnsi"/>
        </w:rPr>
        <w:t xml:space="preserve">svolgere le attività di propria competenza nel </w:t>
      </w:r>
      <w:r w:rsidRPr="00C65829">
        <w:rPr>
          <w:rFonts w:asciiTheme="minorHAnsi" w:hAnsiTheme="minorHAnsi" w:cstheme="minorHAnsi"/>
        </w:rPr>
        <w:t>rispett</w:t>
      </w:r>
      <w:r w:rsidR="00C21526">
        <w:rPr>
          <w:rFonts w:asciiTheme="minorHAnsi" w:hAnsiTheme="minorHAnsi" w:cstheme="minorHAnsi"/>
        </w:rPr>
        <w:t>o de</w:t>
      </w:r>
      <w:r w:rsidRPr="00C65829">
        <w:rPr>
          <w:rFonts w:asciiTheme="minorHAnsi" w:hAnsiTheme="minorHAnsi" w:cstheme="minorHAnsi"/>
        </w:rPr>
        <w:t xml:space="preserve">i tempi di esecuzione </w:t>
      </w:r>
      <w:r w:rsidR="00C21526">
        <w:rPr>
          <w:rFonts w:asciiTheme="minorHAnsi" w:hAnsiTheme="minorHAnsi" w:cstheme="minorHAnsi"/>
        </w:rPr>
        <w:t>concordati con la società.</w:t>
      </w:r>
    </w:p>
    <w:p w14:paraId="14FC23B9" w14:textId="53DD48A4" w:rsidR="005C2525" w:rsidRPr="00206729" w:rsidRDefault="005C2525" w:rsidP="005C2525">
      <w:pPr>
        <w:pStyle w:val="Corpotesto"/>
        <w:ind w:left="0" w:right="-6"/>
        <w:jc w:val="both"/>
        <w:rPr>
          <w:rFonts w:asciiTheme="minorHAnsi" w:hAnsiTheme="minorHAnsi" w:cstheme="minorHAnsi"/>
          <w:sz w:val="24"/>
          <w:szCs w:val="24"/>
          <w:lang w:val="it-IT"/>
        </w:rPr>
      </w:pPr>
      <w:r w:rsidRPr="00206729">
        <w:rPr>
          <w:rFonts w:asciiTheme="minorHAnsi" w:hAnsiTheme="minorHAnsi" w:cstheme="minorHAnsi"/>
          <w:sz w:val="24"/>
          <w:szCs w:val="24"/>
          <w:lang w:val="it-IT"/>
        </w:rPr>
        <w:t>Sanitaservice ASL FG srl potrà accertare, in ogni tempo ed in relazione alla natura dell’attività svolta, l’idoneità professionale dei soggetti deputati all’espletamento delle prestazioni oggetto del contratto.</w:t>
      </w:r>
    </w:p>
    <w:p w14:paraId="27F326FB" w14:textId="77777777" w:rsidR="005C2525" w:rsidRPr="00206729" w:rsidRDefault="005C2525" w:rsidP="005C2525">
      <w:pPr>
        <w:pStyle w:val="Corpotesto"/>
        <w:ind w:left="0" w:right="-6"/>
        <w:jc w:val="both"/>
        <w:rPr>
          <w:rFonts w:asciiTheme="minorHAnsi" w:hAnsiTheme="minorHAnsi" w:cstheme="minorHAnsi"/>
          <w:sz w:val="24"/>
          <w:szCs w:val="24"/>
          <w:lang w:val="it-IT"/>
        </w:rPr>
      </w:pPr>
      <w:r w:rsidRPr="00206729">
        <w:rPr>
          <w:rFonts w:asciiTheme="minorHAnsi" w:hAnsiTheme="minorHAnsi" w:cstheme="minorHAnsi"/>
          <w:sz w:val="24"/>
          <w:szCs w:val="24"/>
          <w:lang w:val="it-IT"/>
        </w:rPr>
        <w:t>Il Fornitore sarà altresì tenuto a fornire tutta la documentazione e le informazioni eventualmente richieste ed occorrenti ai fini della valutazione della idoneità di tali soggetti e comunque a consentire a Sanitaservice ASL FG srl l’effettuazione di verifiche nel rispetto delle vigenti norme in materia di controllo dell’attività lavorativa nonché di tutela e trattamento dei dati personali.</w:t>
      </w:r>
    </w:p>
    <w:p w14:paraId="6A34DDCD" w14:textId="77777777" w:rsidR="005C2525" w:rsidRPr="00DB1121" w:rsidRDefault="005C2525" w:rsidP="005C2525">
      <w:pPr>
        <w:pStyle w:val="Corpotesto"/>
        <w:ind w:left="0" w:right="-6"/>
        <w:jc w:val="both"/>
        <w:rPr>
          <w:rFonts w:asciiTheme="minorHAnsi" w:hAnsiTheme="minorHAnsi" w:cstheme="minorHAnsi"/>
          <w:color w:val="7030A0"/>
          <w:sz w:val="24"/>
          <w:szCs w:val="24"/>
          <w:lang w:val="it-IT"/>
        </w:rPr>
      </w:pPr>
    </w:p>
    <w:p w14:paraId="092E01E7" w14:textId="77777777" w:rsidR="005C2525" w:rsidRPr="0043591B" w:rsidRDefault="005C2525" w:rsidP="005C2525">
      <w:pPr>
        <w:pStyle w:val="Titolo1"/>
        <w:ind w:left="0" w:right="-6"/>
        <w:jc w:val="both"/>
        <w:rPr>
          <w:rFonts w:asciiTheme="minorHAnsi" w:hAnsiTheme="minorHAnsi" w:cstheme="minorHAnsi"/>
          <w:sz w:val="24"/>
          <w:szCs w:val="24"/>
          <w:lang w:val="it-IT"/>
        </w:rPr>
      </w:pPr>
      <w:r w:rsidRPr="0043591B">
        <w:rPr>
          <w:rFonts w:asciiTheme="minorHAnsi" w:hAnsiTheme="minorHAnsi" w:cstheme="minorHAnsi"/>
          <w:sz w:val="24"/>
          <w:szCs w:val="24"/>
          <w:lang w:val="it-IT"/>
        </w:rPr>
        <w:t>Articolo 7: Corrispettivi e modalità di pagamento</w:t>
      </w:r>
    </w:p>
    <w:p w14:paraId="450BBB22" w14:textId="77777777" w:rsidR="005C2525" w:rsidRPr="00DB1121" w:rsidRDefault="005C2525" w:rsidP="005C2525">
      <w:pPr>
        <w:pStyle w:val="Corpotesto"/>
        <w:ind w:left="0" w:right="-6"/>
        <w:jc w:val="both"/>
        <w:rPr>
          <w:rFonts w:asciiTheme="minorHAnsi" w:hAnsiTheme="minorHAnsi" w:cstheme="minorHAnsi"/>
          <w:b/>
          <w:color w:val="7030A0"/>
          <w:sz w:val="24"/>
          <w:szCs w:val="24"/>
          <w:lang w:val="it-IT"/>
        </w:rPr>
      </w:pPr>
    </w:p>
    <w:p w14:paraId="35F2673C" w14:textId="54C9CFAD" w:rsidR="0024135E" w:rsidRPr="003F384F" w:rsidRDefault="0024135E" w:rsidP="0024135E">
      <w:pPr>
        <w:pStyle w:val="Corpotesto"/>
        <w:ind w:left="0" w:right="-6"/>
        <w:jc w:val="both"/>
        <w:rPr>
          <w:rFonts w:asciiTheme="minorHAnsi" w:hAnsiTheme="minorHAnsi" w:cstheme="minorHAnsi"/>
          <w:sz w:val="24"/>
          <w:szCs w:val="24"/>
          <w:lang w:val="it-IT"/>
        </w:rPr>
      </w:pPr>
      <w:r w:rsidRPr="003F384F">
        <w:rPr>
          <w:rFonts w:asciiTheme="minorHAnsi" w:hAnsiTheme="minorHAnsi" w:cstheme="minorHAnsi"/>
          <w:sz w:val="24"/>
          <w:szCs w:val="24"/>
          <w:lang w:val="it-IT"/>
        </w:rPr>
        <w:t>Dato che, ai sensi del comma 12 dell’art. 106 del D.Lgs 50/2016 La stazione appaltante, qualora in corso di esecuzione si renda necessario un</w:t>
      </w:r>
      <w:r w:rsidR="00E212FD" w:rsidRPr="003F384F">
        <w:rPr>
          <w:rFonts w:asciiTheme="minorHAnsi" w:hAnsiTheme="minorHAnsi" w:cstheme="minorHAnsi"/>
          <w:sz w:val="24"/>
          <w:szCs w:val="24"/>
          <w:lang w:val="it-IT"/>
        </w:rPr>
        <w:t xml:space="preserve"> </w:t>
      </w:r>
      <w:r w:rsidRPr="003F384F">
        <w:rPr>
          <w:rFonts w:asciiTheme="minorHAnsi" w:hAnsiTheme="minorHAnsi" w:cstheme="minorHAnsi"/>
          <w:sz w:val="24"/>
          <w:szCs w:val="24"/>
          <w:lang w:val="it-IT"/>
        </w:rPr>
        <w:t>aumento o una diminuzione delle prestazioni fino a concorrenza del quinto dell'importo del contratto, pu</w:t>
      </w:r>
      <w:r w:rsidR="0032597E">
        <w:rPr>
          <w:rFonts w:asciiTheme="minorHAnsi" w:hAnsiTheme="minorHAnsi" w:cstheme="minorHAnsi"/>
          <w:sz w:val="24"/>
          <w:szCs w:val="24"/>
          <w:lang w:val="it-IT"/>
        </w:rPr>
        <w:t>ò</w:t>
      </w:r>
      <w:r w:rsidRPr="003F384F">
        <w:rPr>
          <w:rFonts w:asciiTheme="minorHAnsi" w:hAnsiTheme="minorHAnsi" w:cstheme="minorHAnsi"/>
          <w:sz w:val="24"/>
          <w:szCs w:val="24"/>
          <w:lang w:val="it-IT"/>
        </w:rPr>
        <w:t xml:space="preserve"> imporre all'appaltatore l'esecuzione alle stesse </w:t>
      </w:r>
      <w:r w:rsidRPr="003F384F">
        <w:rPr>
          <w:rFonts w:asciiTheme="minorHAnsi" w:hAnsiTheme="minorHAnsi" w:cstheme="minorHAnsi"/>
          <w:sz w:val="24"/>
          <w:szCs w:val="24"/>
          <w:lang w:val="it-IT"/>
        </w:rPr>
        <w:lastRenderedPageBreak/>
        <w:t>condizioni previste nel contratto originario. In tal caso l'appaltatore non pu</w:t>
      </w:r>
      <w:r w:rsidR="0032597E">
        <w:rPr>
          <w:rFonts w:asciiTheme="minorHAnsi" w:hAnsiTheme="minorHAnsi" w:cstheme="minorHAnsi"/>
          <w:sz w:val="24"/>
          <w:szCs w:val="24"/>
          <w:lang w:val="it-IT"/>
        </w:rPr>
        <w:t>ò</w:t>
      </w:r>
      <w:r w:rsidRPr="003F384F">
        <w:rPr>
          <w:rFonts w:asciiTheme="minorHAnsi" w:hAnsiTheme="minorHAnsi" w:cstheme="minorHAnsi"/>
          <w:sz w:val="24"/>
          <w:szCs w:val="24"/>
          <w:lang w:val="it-IT"/>
        </w:rPr>
        <w:t xml:space="preserve"> far valere il diritto alla risoluzione del contratto.</w:t>
      </w:r>
    </w:p>
    <w:p w14:paraId="3AAEB850" w14:textId="36D3F7D8" w:rsidR="002D746E" w:rsidRPr="00D34945" w:rsidRDefault="006129D9" w:rsidP="005C2525">
      <w:pPr>
        <w:pStyle w:val="Corpotesto"/>
        <w:ind w:left="0" w:right="-6"/>
        <w:jc w:val="both"/>
        <w:rPr>
          <w:rFonts w:asciiTheme="minorHAnsi" w:hAnsiTheme="minorHAnsi" w:cstheme="minorHAnsi"/>
          <w:sz w:val="24"/>
          <w:szCs w:val="24"/>
          <w:u w:val="single"/>
          <w:lang w:val="it-IT"/>
        </w:rPr>
      </w:pPr>
      <w:r w:rsidRPr="00D34945">
        <w:rPr>
          <w:rFonts w:asciiTheme="minorHAnsi" w:hAnsiTheme="minorHAnsi" w:cstheme="minorHAnsi"/>
          <w:sz w:val="24"/>
          <w:szCs w:val="24"/>
          <w:u w:val="single"/>
          <w:lang w:val="it-IT"/>
        </w:rPr>
        <w:t>Il</w:t>
      </w:r>
      <w:r w:rsidR="005C2525" w:rsidRPr="00D34945">
        <w:rPr>
          <w:rFonts w:asciiTheme="minorHAnsi" w:hAnsiTheme="minorHAnsi" w:cstheme="minorHAnsi"/>
          <w:sz w:val="24"/>
          <w:szCs w:val="24"/>
          <w:u w:val="single"/>
          <w:lang w:val="it-IT"/>
        </w:rPr>
        <w:t xml:space="preserve"> corrispettiv</w:t>
      </w:r>
      <w:r w:rsidR="0043591B" w:rsidRPr="00D34945">
        <w:rPr>
          <w:rFonts w:asciiTheme="minorHAnsi" w:hAnsiTheme="minorHAnsi" w:cstheme="minorHAnsi"/>
          <w:sz w:val="24"/>
          <w:szCs w:val="24"/>
          <w:u w:val="single"/>
          <w:lang w:val="it-IT"/>
        </w:rPr>
        <w:t>o</w:t>
      </w:r>
      <w:r w:rsidR="005C2525" w:rsidRPr="00D34945">
        <w:rPr>
          <w:rFonts w:asciiTheme="minorHAnsi" w:hAnsiTheme="minorHAnsi" w:cstheme="minorHAnsi"/>
          <w:sz w:val="24"/>
          <w:szCs w:val="24"/>
          <w:u w:val="single"/>
          <w:lang w:val="it-IT"/>
        </w:rPr>
        <w:t xml:space="preserve"> dovut</w:t>
      </w:r>
      <w:r w:rsidR="0043591B" w:rsidRPr="00D34945">
        <w:rPr>
          <w:rFonts w:asciiTheme="minorHAnsi" w:hAnsiTheme="minorHAnsi" w:cstheme="minorHAnsi"/>
          <w:sz w:val="24"/>
          <w:szCs w:val="24"/>
          <w:u w:val="single"/>
          <w:lang w:val="it-IT"/>
        </w:rPr>
        <w:t>o</w:t>
      </w:r>
      <w:r w:rsidR="005C2525" w:rsidRPr="00D34945">
        <w:rPr>
          <w:rFonts w:asciiTheme="minorHAnsi" w:hAnsiTheme="minorHAnsi" w:cstheme="minorHAnsi"/>
          <w:sz w:val="24"/>
          <w:szCs w:val="24"/>
          <w:u w:val="single"/>
          <w:lang w:val="it-IT"/>
        </w:rPr>
        <w:t xml:space="preserve"> da Sanitaservice ASL FG srl per la prestazione del servizio oggetto del presente contratto</w:t>
      </w:r>
      <w:r w:rsidR="0010722F" w:rsidRPr="00D34945">
        <w:rPr>
          <w:rFonts w:asciiTheme="minorHAnsi" w:hAnsiTheme="minorHAnsi" w:cstheme="minorHAnsi"/>
          <w:sz w:val="24"/>
          <w:szCs w:val="24"/>
          <w:u w:val="single"/>
          <w:lang w:val="it-IT"/>
        </w:rPr>
        <w:t xml:space="preserve"> è costituito </w:t>
      </w:r>
      <w:r w:rsidR="00F24C0A" w:rsidRPr="00D34945">
        <w:rPr>
          <w:rFonts w:asciiTheme="minorHAnsi" w:hAnsiTheme="minorHAnsi" w:cstheme="minorHAnsi"/>
          <w:sz w:val="24"/>
          <w:szCs w:val="24"/>
          <w:u w:val="single"/>
          <w:lang w:val="it-IT"/>
        </w:rPr>
        <w:t xml:space="preserve">per ciascuna </w:t>
      </w:r>
      <w:r w:rsidR="003A31F6" w:rsidRPr="00D34945">
        <w:rPr>
          <w:rFonts w:asciiTheme="minorHAnsi" w:hAnsiTheme="minorHAnsi" w:cstheme="minorHAnsi"/>
          <w:sz w:val="24"/>
          <w:szCs w:val="24"/>
          <w:u w:val="single"/>
          <w:lang w:val="it-IT"/>
        </w:rPr>
        <w:t xml:space="preserve">prova d’esame scritta o pratica </w:t>
      </w:r>
      <w:r w:rsidR="0010722F" w:rsidRPr="00D34945">
        <w:rPr>
          <w:rFonts w:asciiTheme="minorHAnsi" w:hAnsiTheme="minorHAnsi" w:cstheme="minorHAnsi"/>
          <w:sz w:val="24"/>
          <w:szCs w:val="24"/>
          <w:u w:val="single"/>
          <w:lang w:val="it-IT"/>
        </w:rPr>
        <w:t>da una quota fissa</w:t>
      </w:r>
      <w:r w:rsidR="002D746E" w:rsidRPr="00D34945">
        <w:rPr>
          <w:rFonts w:asciiTheme="minorHAnsi" w:hAnsiTheme="minorHAnsi" w:cstheme="minorHAnsi"/>
          <w:sz w:val="24"/>
          <w:szCs w:val="24"/>
          <w:u w:val="single"/>
          <w:lang w:val="it-IT"/>
        </w:rPr>
        <w:t>, non soggetta a ribasso e calcolata in base ai seguenti scaglioni di numero di partecipanti:</w:t>
      </w:r>
    </w:p>
    <w:p w14:paraId="1A75DA0F" w14:textId="363B3E2D" w:rsidR="002D746E" w:rsidRDefault="002D746E" w:rsidP="005C2525">
      <w:pPr>
        <w:pStyle w:val="Corpotesto"/>
        <w:ind w:left="0" w:right="-6"/>
        <w:jc w:val="both"/>
        <w:rPr>
          <w:rFonts w:asciiTheme="minorHAnsi" w:hAnsiTheme="minorHAnsi" w:cstheme="minorHAnsi"/>
          <w:sz w:val="24"/>
          <w:szCs w:val="24"/>
          <w:lang w:val="it-IT"/>
        </w:rPr>
      </w:pPr>
    </w:p>
    <w:bookmarkStart w:id="0" w:name="_MON_1620467111"/>
    <w:bookmarkEnd w:id="0"/>
    <w:p w14:paraId="19CD1E30" w14:textId="43DA60B0" w:rsidR="002D746E" w:rsidRDefault="00D041B2" w:rsidP="005C2525">
      <w:pPr>
        <w:pStyle w:val="Corpotesto"/>
        <w:ind w:left="0" w:right="-6"/>
        <w:jc w:val="both"/>
        <w:rPr>
          <w:rFonts w:asciiTheme="minorHAnsi" w:hAnsiTheme="minorHAnsi" w:cstheme="minorHAnsi"/>
          <w:sz w:val="24"/>
          <w:szCs w:val="24"/>
          <w:lang w:val="it-IT"/>
        </w:rPr>
      </w:pPr>
      <w:r>
        <w:rPr>
          <w:rFonts w:asciiTheme="minorHAnsi" w:hAnsiTheme="minorHAnsi" w:cstheme="minorHAnsi"/>
          <w:sz w:val="24"/>
          <w:szCs w:val="24"/>
          <w:lang w:val="it-IT"/>
        </w:rPr>
        <w:object w:dxaOrig="6821" w:dyaOrig="4239" w14:anchorId="17687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212.25pt" o:ole="">
            <v:imagedata r:id="rId8" o:title=""/>
          </v:shape>
          <o:OLEObject Type="Embed" ProgID="Excel.Sheet.12" ShapeID="_x0000_i1025" DrawAspect="Content" ObjectID="_1623071210" r:id="rId9"/>
        </w:object>
      </w:r>
    </w:p>
    <w:p w14:paraId="6CC7FB59" w14:textId="77777777" w:rsidR="00D041B2" w:rsidRDefault="00D041B2" w:rsidP="005C2525">
      <w:pPr>
        <w:pStyle w:val="Corpotesto"/>
        <w:ind w:left="0" w:right="-6"/>
        <w:jc w:val="both"/>
        <w:rPr>
          <w:rFonts w:asciiTheme="minorHAnsi" w:hAnsiTheme="minorHAnsi" w:cstheme="minorHAnsi"/>
          <w:sz w:val="24"/>
          <w:szCs w:val="24"/>
          <w:lang w:val="it-IT"/>
        </w:rPr>
      </w:pPr>
    </w:p>
    <w:p w14:paraId="043368A6" w14:textId="2BE4436C" w:rsidR="003A31F6" w:rsidRPr="00D34945" w:rsidRDefault="00D041B2" w:rsidP="005C2525">
      <w:pPr>
        <w:pStyle w:val="Corpotesto"/>
        <w:ind w:left="0" w:right="-6"/>
        <w:jc w:val="both"/>
        <w:rPr>
          <w:rFonts w:asciiTheme="minorHAnsi" w:hAnsiTheme="minorHAnsi" w:cstheme="minorHAnsi"/>
          <w:sz w:val="24"/>
          <w:szCs w:val="24"/>
          <w:u w:val="single"/>
          <w:lang w:val="it-IT"/>
        </w:rPr>
      </w:pPr>
      <w:r w:rsidRPr="00D34945">
        <w:rPr>
          <w:rFonts w:asciiTheme="minorHAnsi" w:hAnsiTheme="minorHAnsi" w:cstheme="minorHAnsi"/>
          <w:sz w:val="24"/>
          <w:szCs w:val="24"/>
          <w:u w:val="single"/>
          <w:lang w:val="it-IT"/>
        </w:rPr>
        <w:t xml:space="preserve">e da una quota variabile, data dal </w:t>
      </w:r>
      <w:r w:rsidR="00326720" w:rsidRPr="00D34945">
        <w:rPr>
          <w:rFonts w:asciiTheme="minorHAnsi" w:hAnsiTheme="minorHAnsi" w:cstheme="minorHAnsi"/>
          <w:sz w:val="24"/>
          <w:szCs w:val="24"/>
          <w:u w:val="single"/>
          <w:lang w:val="it-IT"/>
        </w:rPr>
        <w:t>prezzo unitario di riferimento per singolo partecipante alla singola prova</w:t>
      </w:r>
      <w:r w:rsidR="00326720" w:rsidRPr="00D34945">
        <w:rPr>
          <w:rFonts w:asciiTheme="minorHAnsi" w:hAnsiTheme="minorHAnsi" w:cstheme="minorHAnsi"/>
          <w:szCs w:val="24"/>
          <w:u w:val="single"/>
        </w:rPr>
        <w:t xml:space="preserve"> </w:t>
      </w:r>
      <w:r w:rsidR="00326720" w:rsidRPr="00D34945">
        <w:rPr>
          <w:rStyle w:val="Rimandonotaapidipagina"/>
          <w:rFonts w:asciiTheme="minorHAnsi" w:hAnsiTheme="minorHAnsi"/>
          <w:b/>
          <w:szCs w:val="24"/>
          <w:u w:val="single"/>
        </w:rPr>
        <w:footnoteReference w:id="1"/>
      </w:r>
      <w:r w:rsidR="00326720" w:rsidRPr="00D34945">
        <w:rPr>
          <w:rFonts w:asciiTheme="minorHAnsi" w:hAnsiTheme="minorHAnsi" w:cstheme="minorHAnsi"/>
          <w:szCs w:val="24"/>
          <w:u w:val="single"/>
        </w:rPr>
        <w:t xml:space="preserve">, </w:t>
      </w:r>
      <w:r w:rsidR="00081CD2" w:rsidRPr="00D34945">
        <w:rPr>
          <w:rFonts w:asciiTheme="minorHAnsi" w:hAnsiTheme="minorHAnsi" w:cstheme="minorHAnsi"/>
          <w:sz w:val="24"/>
          <w:szCs w:val="24"/>
          <w:u w:val="single"/>
          <w:lang w:val="it-IT"/>
        </w:rPr>
        <w:t>come da offerta economica del Fornitore</w:t>
      </w:r>
      <w:r w:rsidR="003A31F6" w:rsidRPr="00D34945">
        <w:rPr>
          <w:rFonts w:asciiTheme="minorHAnsi" w:hAnsiTheme="minorHAnsi" w:cstheme="minorHAnsi"/>
          <w:sz w:val="24"/>
          <w:szCs w:val="24"/>
          <w:u w:val="single"/>
          <w:lang w:val="it-IT"/>
        </w:rPr>
        <w:t>; per l</w:t>
      </w:r>
      <w:r w:rsidR="00D34945" w:rsidRPr="00D34945">
        <w:rPr>
          <w:rFonts w:asciiTheme="minorHAnsi" w:hAnsiTheme="minorHAnsi" w:cstheme="minorHAnsi"/>
          <w:sz w:val="24"/>
          <w:szCs w:val="24"/>
          <w:u w:val="single"/>
          <w:lang w:val="it-IT"/>
        </w:rPr>
        <w:t xml:space="preserve">’eventuale supporto nell’espletamento delle prove orali è previsto il solo corrispettivo proporzionale al numero di esaminandi. </w:t>
      </w:r>
    </w:p>
    <w:p w14:paraId="45CA5500" w14:textId="22474794" w:rsidR="00CD413E" w:rsidRPr="003F384F" w:rsidRDefault="008F3F4A" w:rsidP="005C2525">
      <w:pPr>
        <w:pStyle w:val="Corpotesto"/>
        <w:ind w:left="0" w:right="-6"/>
        <w:jc w:val="both"/>
        <w:rPr>
          <w:rFonts w:asciiTheme="minorHAnsi" w:hAnsiTheme="minorHAnsi" w:cstheme="minorHAnsi"/>
          <w:sz w:val="24"/>
          <w:szCs w:val="24"/>
          <w:lang w:val="it-IT"/>
        </w:rPr>
      </w:pPr>
      <w:r w:rsidRPr="003F384F">
        <w:rPr>
          <w:rFonts w:asciiTheme="minorHAnsi" w:hAnsiTheme="minorHAnsi" w:cstheme="minorHAnsi"/>
          <w:sz w:val="24"/>
          <w:szCs w:val="24"/>
          <w:lang w:val="it-IT"/>
        </w:rPr>
        <w:t xml:space="preserve">Il corrispettivo </w:t>
      </w:r>
      <w:r>
        <w:rPr>
          <w:rFonts w:asciiTheme="minorHAnsi" w:hAnsiTheme="minorHAnsi" w:cstheme="minorHAnsi"/>
          <w:sz w:val="24"/>
          <w:szCs w:val="24"/>
          <w:lang w:val="it-IT"/>
        </w:rPr>
        <w:t>è correlato alle singole</w:t>
      </w:r>
      <w:r w:rsidRPr="003F384F">
        <w:rPr>
          <w:rFonts w:asciiTheme="minorHAnsi" w:hAnsiTheme="minorHAnsi" w:cstheme="minorHAnsi"/>
          <w:sz w:val="24"/>
          <w:szCs w:val="24"/>
          <w:lang w:val="it-IT"/>
        </w:rPr>
        <w:t xml:space="preserve"> fasi</w:t>
      </w:r>
      <w:r>
        <w:rPr>
          <w:rFonts w:asciiTheme="minorHAnsi" w:hAnsiTheme="minorHAnsi" w:cstheme="minorHAnsi"/>
          <w:sz w:val="24"/>
          <w:szCs w:val="24"/>
          <w:lang w:val="it-IT"/>
        </w:rPr>
        <w:t>/prove e</w:t>
      </w:r>
      <w:r w:rsidR="001032D8">
        <w:rPr>
          <w:rFonts w:asciiTheme="minorHAnsi" w:hAnsiTheme="minorHAnsi" w:cstheme="minorHAnsi"/>
          <w:sz w:val="24"/>
          <w:szCs w:val="24"/>
          <w:lang w:val="it-IT"/>
        </w:rPr>
        <w:t xml:space="preserve"> </w:t>
      </w:r>
      <w:r w:rsidR="00426074" w:rsidRPr="003F384F">
        <w:rPr>
          <w:rFonts w:asciiTheme="minorHAnsi" w:hAnsiTheme="minorHAnsi" w:cstheme="minorHAnsi"/>
          <w:sz w:val="24"/>
          <w:szCs w:val="24"/>
          <w:lang w:val="it-IT"/>
        </w:rPr>
        <w:t>potrà variare nella misura massima di un quinto</w:t>
      </w:r>
      <w:r w:rsidR="008D3BB9" w:rsidRPr="003F384F">
        <w:rPr>
          <w:rFonts w:asciiTheme="minorHAnsi" w:hAnsiTheme="minorHAnsi" w:cstheme="minorHAnsi"/>
          <w:sz w:val="24"/>
          <w:szCs w:val="24"/>
          <w:lang w:val="it-IT"/>
        </w:rPr>
        <w:t xml:space="preserve"> </w:t>
      </w:r>
      <w:r w:rsidR="00D503F9" w:rsidRPr="003F384F">
        <w:rPr>
          <w:rFonts w:asciiTheme="minorHAnsi" w:hAnsiTheme="minorHAnsi" w:cstheme="minorHAnsi"/>
          <w:sz w:val="24"/>
          <w:szCs w:val="24"/>
          <w:lang w:val="it-IT"/>
        </w:rPr>
        <w:t>in aumento o in diminuzione</w:t>
      </w:r>
      <w:r w:rsidR="00C124FE" w:rsidRPr="003F384F">
        <w:rPr>
          <w:rFonts w:asciiTheme="minorHAnsi" w:hAnsiTheme="minorHAnsi" w:cstheme="minorHAnsi"/>
          <w:sz w:val="24"/>
          <w:szCs w:val="24"/>
          <w:lang w:val="it-IT"/>
        </w:rPr>
        <w:t xml:space="preserve"> in funzione della variazione delle voci </w:t>
      </w:r>
      <w:r w:rsidR="009D5649" w:rsidRPr="003F384F">
        <w:rPr>
          <w:rFonts w:asciiTheme="minorHAnsi" w:hAnsiTheme="minorHAnsi" w:cstheme="minorHAnsi"/>
          <w:sz w:val="24"/>
          <w:szCs w:val="24"/>
          <w:lang w:val="it-IT"/>
        </w:rPr>
        <w:t>correlate ad un</w:t>
      </w:r>
      <w:r w:rsidR="004D1E73" w:rsidRPr="003F384F">
        <w:rPr>
          <w:rFonts w:asciiTheme="minorHAnsi" w:hAnsiTheme="minorHAnsi" w:cstheme="minorHAnsi"/>
          <w:sz w:val="24"/>
          <w:szCs w:val="24"/>
          <w:lang w:val="it-IT"/>
        </w:rPr>
        <w:t xml:space="preserve"> </w:t>
      </w:r>
      <w:r w:rsidR="009D5649" w:rsidRPr="003F384F">
        <w:rPr>
          <w:rFonts w:asciiTheme="minorHAnsi" w:hAnsiTheme="minorHAnsi" w:cstheme="minorHAnsi"/>
          <w:sz w:val="24"/>
          <w:szCs w:val="24"/>
          <w:lang w:val="it-IT"/>
        </w:rPr>
        <w:t>aumento o una diminuzione delle prestazioni.</w:t>
      </w:r>
    </w:p>
    <w:p w14:paraId="4B8C0854" w14:textId="533BA99B" w:rsidR="00265D7A" w:rsidRDefault="00265D7A" w:rsidP="00003444">
      <w:pPr>
        <w:jc w:val="both"/>
        <w:rPr>
          <w:rFonts w:asciiTheme="minorHAnsi" w:hAnsiTheme="minorHAnsi" w:cstheme="minorHAnsi"/>
          <w:sz w:val="24"/>
          <w:szCs w:val="24"/>
          <w:lang w:val="it-IT"/>
        </w:rPr>
      </w:pPr>
    </w:p>
    <w:p w14:paraId="3F2E3CD9" w14:textId="7800FA8F" w:rsidR="00003444" w:rsidRPr="00972690" w:rsidRDefault="000B433E" w:rsidP="00003444">
      <w:pPr>
        <w:jc w:val="both"/>
        <w:rPr>
          <w:rFonts w:asciiTheme="minorHAnsi" w:hAnsiTheme="minorHAnsi" w:cstheme="minorHAnsi"/>
          <w:sz w:val="24"/>
          <w:szCs w:val="24"/>
          <w:lang w:val="it-IT"/>
        </w:rPr>
      </w:pPr>
      <w:r>
        <w:rPr>
          <w:rFonts w:asciiTheme="minorHAnsi" w:hAnsiTheme="minorHAnsi" w:cstheme="minorHAnsi"/>
          <w:sz w:val="24"/>
          <w:szCs w:val="24"/>
          <w:lang w:val="it-IT"/>
        </w:rPr>
        <w:t>Gli</w:t>
      </w:r>
      <w:r w:rsidR="00003444" w:rsidRPr="00972690">
        <w:rPr>
          <w:rFonts w:asciiTheme="minorHAnsi" w:hAnsiTheme="minorHAnsi" w:cstheme="minorHAnsi"/>
          <w:sz w:val="24"/>
          <w:szCs w:val="24"/>
          <w:lang w:val="it-IT"/>
        </w:rPr>
        <w:t xml:space="preserve"> importi dovuti </w:t>
      </w:r>
      <w:r w:rsidR="001E37C0">
        <w:rPr>
          <w:rFonts w:asciiTheme="minorHAnsi" w:hAnsiTheme="minorHAnsi" w:cstheme="minorHAnsi"/>
          <w:sz w:val="24"/>
          <w:szCs w:val="24"/>
          <w:lang w:val="it-IT"/>
        </w:rPr>
        <w:t xml:space="preserve">per il supporto </w:t>
      </w:r>
      <w:r w:rsidR="004B4620">
        <w:rPr>
          <w:rFonts w:asciiTheme="minorHAnsi" w:hAnsiTheme="minorHAnsi" w:cstheme="minorHAnsi"/>
          <w:sz w:val="24"/>
          <w:szCs w:val="24"/>
          <w:lang w:val="it-IT"/>
        </w:rPr>
        <w:t xml:space="preserve">richiesto e </w:t>
      </w:r>
      <w:r w:rsidR="001E37C0">
        <w:rPr>
          <w:rFonts w:asciiTheme="minorHAnsi" w:hAnsiTheme="minorHAnsi" w:cstheme="minorHAnsi"/>
          <w:sz w:val="24"/>
          <w:szCs w:val="24"/>
          <w:lang w:val="it-IT"/>
        </w:rPr>
        <w:t>fornito con rife</w:t>
      </w:r>
      <w:r w:rsidR="004B4620">
        <w:rPr>
          <w:rFonts w:asciiTheme="minorHAnsi" w:hAnsiTheme="minorHAnsi" w:cstheme="minorHAnsi"/>
          <w:sz w:val="24"/>
          <w:szCs w:val="24"/>
          <w:lang w:val="it-IT"/>
        </w:rPr>
        <w:t>ri</w:t>
      </w:r>
      <w:r w:rsidR="001E37C0">
        <w:rPr>
          <w:rFonts w:asciiTheme="minorHAnsi" w:hAnsiTheme="minorHAnsi" w:cstheme="minorHAnsi"/>
          <w:sz w:val="24"/>
          <w:szCs w:val="24"/>
          <w:lang w:val="it-IT"/>
        </w:rPr>
        <w:t>mento a</w:t>
      </w:r>
      <w:r w:rsidR="004B4620">
        <w:rPr>
          <w:rFonts w:asciiTheme="minorHAnsi" w:hAnsiTheme="minorHAnsi" w:cstheme="minorHAnsi"/>
          <w:sz w:val="24"/>
          <w:szCs w:val="24"/>
          <w:lang w:val="it-IT"/>
        </w:rPr>
        <w:t xml:space="preserve">lla singola prova d’esame </w:t>
      </w:r>
      <w:r w:rsidR="00003444" w:rsidRPr="00972690">
        <w:rPr>
          <w:rFonts w:asciiTheme="minorHAnsi" w:hAnsiTheme="minorHAnsi" w:cstheme="minorHAnsi"/>
          <w:sz w:val="24"/>
          <w:szCs w:val="24"/>
          <w:lang w:val="it-IT"/>
        </w:rPr>
        <w:t>saranno fatturati nella seguente modalità:</w:t>
      </w:r>
    </w:p>
    <w:p w14:paraId="3703E79B" w14:textId="4539F304" w:rsidR="00003444" w:rsidRDefault="007F6047" w:rsidP="00003444">
      <w:pPr>
        <w:pStyle w:val="Paragrafoelenco"/>
        <w:widowControl/>
        <w:numPr>
          <w:ilvl w:val="0"/>
          <w:numId w:val="8"/>
        </w:numPr>
        <w:autoSpaceDE/>
        <w:autoSpaceDN/>
        <w:spacing w:after="160" w:line="259" w:lineRule="auto"/>
        <w:contextualSpacing/>
        <w:jc w:val="both"/>
        <w:rPr>
          <w:rFonts w:asciiTheme="minorHAnsi" w:hAnsiTheme="minorHAnsi" w:cstheme="minorHAnsi"/>
          <w:sz w:val="24"/>
          <w:szCs w:val="24"/>
          <w:lang w:val="it-IT"/>
        </w:rPr>
      </w:pPr>
      <w:r>
        <w:rPr>
          <w:rFonts w:asciiTheme="minorHAnsi" w:hAnsiTheme="minorHAnsi" w:cstheme="minorHAnsi"/>
          <w:sz w:val="24"/>
          <w:szCs w:val="24"/>
          <w:lang w:val="it-IT"/>
        </w:rPr>
        <w:t>30</w:t>
      </w:r>
      <w:r w:rsidR="00003444" w:rsidRPr="00972690">
        <w:rPr>
          <w:rFonts w:asciiTheme="minorHAnsi" w:hAnsiTheme="minorHAnsi" w:cstheme="minorHAnsi"/>
          <w:sz w:val="24"/>
          <w:szCs w:val="24"/>
          <w:lang w:val="it-IT"/>
        </w:rPr>
        <w:t xml:space="preserve">% </w:t>
      </w:r>
      <w:r w:rsidR="00AB4ECB" w:rsidRPr="00972690">
        <w:rPr>
          <w:rFonts w:asciiTheme="minorHAnsi" w:hAnsiTheme="minorHAnsi" w:cstheme="minorHAnsi"/>
          <w:sz w:val="24"/>
          <w:szCs w:val="24"/>
          <w:lang w:val="it-IT"/>
        </w:rPr>
        <w:t xml:space="preserve">in acconto </w:t>
      </w:r>
      <w:r w:rsidR="000B433E">
        <w:rPr>
          <w:rFonts w:asciiTheme="minorHAnsi" w:hAnsiTheme="minorHAnsi" w:cstheme="minorHAnsi"/>
          <w:sz w:val="24"/>
          <w:szCs w:val="24"/>
          <w:lang w:val="it-IT"/>
        </w:rPr>
        <w:t>all’avvio delle attività</w:t>
      </w:r>
      <w:r>
        <w:rPr>
          <w:rFonts w:asciiTheme="minorHAnsi" w:hAnsiTheme="minorHAnsi" w:cstheme="minorHAnsi"/>
          <w:sz w:val="24"/>
          <w:szCs w:val="24"/>
          <w:lang w:val="it-IT"/>
        </w:rPr>
        <w:t xml:space="preserve"> </w:t>
      </w:r>
      <w:r w:rsidR="004B4620">
        <w:rPr>
          <w:rFonts w:asciiTheme="minorHAnsi" w:hAnsiTheme="minorHAnsi" w:cstheme="minorHAnsi"/>
          <w:sz w:val="24"/>
          <w:szCs w:val="24"/>
          <w:lang w:val="it-IT"/>
        </w:rPr>
        <w:t>alla prova –</w:t>
      </w:r>
      <w:r w:rsidR="00003444" w:rsidRPr="00972690">
        <w:rPr>
          <w:rFonts w:asciiTheme="minorHAnsi" w:hAnsiTheme="minorHAnsi" w:cstheme="minorHAnsi"/>
          <w:sz w:val="24"/>
          <w:szCs w:val="24"/>
          <w:lang w:val="it-IT"/>
        </w:rPr>
        <w:t xml:space="preserve"> </w:t>
      </w:r>
      <w:r w:rsidR="004B4620">
        <w:rPr>
          <w:rFonts w:asciiTheme="minorHAnsi" w:hAnsiTheme="minorHAnsi" w:cstheme="minorHAnsi"/>
          <w:sz w:val="24"/>
          <w:szCs w:val="24"/>
          <w:lang w:val="it-IT"/>
        </w:rPr>
        <w:t>entro il giorno 20 del mese successivo a quello di emissione</w:t>
      </w:r>
      <w:r w:rsidR="00003444" w:rsidRPr="00972690">
        <w:rPr>
          <w:rFonts w:asciiTheme="minorHAnsi" w:hAnsiTheme="minorHAnsi" w:cstheme="minorHAnsi"/>
          <w:sz w:val="24"/>
          <w:szCs w:val="24"/>
          <w:lang w:val="it-IT"/>
        </w:rPr>
        <w:t xml:space="preserve"> </w:t>
      </w:r>
      <w:r w:rsidR="004B4620">
        <w:rPr>
          <w:rFonts w:asciiTheme="minorHAnsi" w:hAnsiTheme="minorHAnsi" w:cstheme="minorHAnsi"/>
          <w:sz w:val="24"/>
          <w:szCs w:val="24"/>
          <w:lang w:val="it-IT"/>
        </w:rPr>
        <w:t>della</w:t>
      </w:r>
      <w:r w:rsidR="00003444" w:rsidRPr="00972690">
        <w:rPr>
          <w:rFonts w:asciiTheme="minorHAnsi" w:hAnsiTheme="minorHAnsi" w:cstheme="minorHAnsi"/>
          <w:sz w:val="24"/>
          <w:szCs w:val="24"/>
          <w:lang w:val="it-IT"/>
        </w:rPr>
        <w:t xml:space="preserve"> fattura </w:t>
      </w:r>
      <w:r w:rsidR="004B4620">
        <w:rPr>
          <w:rFonts w:asciiTheme="minorHAnsi" w:hAnsiTheme="minorHAnsi" w:cstheme="minorHAnsi"/>
          <w:sz w:val="24"/>
          <w:szCs w:val="24"/>
          <w:lang w:val="it-IT"/>
        </w:rPr>
        <w:t xml:space="preserve">a </w:t>
      </w:r>
      <w:r w:rsidR="00003444" w:rsidRPr="00972690">
        <w:rPr>
          <w:rFonts w:asciiTheme="minorHAnsi" w:hAnsiTheme="minorHAnsi" w:cstheme="minorHAnsi"/>
          <w:sz w:val="24"/>
          <w:szCs w:val="24"/>
          <w:lang w:val="it-IT"/>
        </w:rPr>
        <w:t>mezzo bonifico bancario;</w:t>
      </w:r>
    </w:p>
    <w:p w14:paraId="21FE0676" w14:textId="77777777" w:rsidR="004B4620" w:rsidRDefault="001E37C0" w:rsidP="004B4620">
      <w:pPr>
        <w:pStyle w:val="Paragrafoelenco"/>
        <w:widowControl/>
        <w:numPr>
          <w:ilvl w:val="0"/>
          <w:numId w:val="8"/>
        </w:numPr>
        <w:autoSpaceDE/>
        <w:autoSpaceDN/>
        <w:spacing w:after="160" w:line="259" w:lineRule="auto"/>
        <w:contextualSpacing/>
        <w:jc w:val="both"/>
        <w:rPr>
          <w:rFonts w:asciiTheme="minorHAnsi" w:hAnsiTheme="minorHAnsi" w:cstheme="minorHAnsi"/>
          <w:sz w:val="24"/>
          <w:szCs w:val="24"/>
          <w:lang w:val="it-IT"/>
        </w:rPr>
      </w:pPr>
      <w:r w:rsidRPr="004B4620">
        <w:rPr>
          <w:rFonts w:asciiTheme="minorHAnsi" w:hAnsiTheme="minorHAnsi" w:cstheme="minorHAnsi"/>
          <w:sz w:val="24"/>
          <w:szCs w:val="24"/>
          <w:lang w:val="it-IT"/>
        </w:rPr>
        <w:t>70</w:t>
      </w:r>
      <w:r w:rsidR="00E91057" w:rsidRPr="004B4620">
        <w:rPr>
          <w:rFonts w:asciiTheme="minorHAnsi" w:hAnsiTheme="minorHAnsi" w:cstheme="minorHAnsi"/>
          <w:sz w:val="24"/>
          <w:szCs w:val="24"/>
          <w:lang w:val="it-IT"/>
        </w:rPr>
        <w:t xml:space="preserve">% </w:t>
      </w:r>
      <w:r w:rsidRPr="004B4620">
        <w:rPr>
          <w:rFonts w:asciiTheme="minorHAnsi" w:hAnsiTheme="minorHAnsi" w:cstheme="minorHAnsi"/>
          <w:sz w:val="24"/>
          <w:szCs w:val="24"/>
          <w:lang w:val="it-IT"/>
        </w:rPr>
        <w:t>a saldo alla consegna dei risultati di ci</w:t>
      </w:r>
      <w:r w:rsidR="004B4620" w:rsidRPr="004B4620">
        <w:rPr>
          <w:rFonts w:asciiTheme="minorHAnsi" w:hAnsiTheme="minorHAnsi" w:cstheme="minorHAnsi"/>
          <w:sz w:val="24"/>
          <w:szCs w:val="24"/>
          <w:lang w:val="it-IT"/>
        </w:rPr>
        <w:t>a</w:t>
      </w:r>
      <w:r w:rsidRPr="004B4620">
        <w:rPr>
          <w:rFonts w:asciiTheme="minorHAnsi" w:hAnsiTheme="minorHAnsi" w:cstheme="minorHAnsi"/>
          <w:sz w:val="24"/>
          <w:szCs w:val="24"/>
          <w:lang w:val="it-IT"/>
        </w:rPr>
        <w:t>scuna prova</w:t>
      </w:r>
      <w:r w:rsidR="004B4620" w:rsidRPr="004B4620">
        <w:rPr>
          <w:rFonts w:asciiTheme="minorHAnsi" w:hAnsiTheme="minorHAnsi" w:cstheme="minorHAnsi"/>
          <w:sz w:val="24"/>
          <w:szCs w:val="24"/>
          <w:lang w:val="it-IT"/>
        </w:rPr>
        <w:t xml:space="preserve"> - </w:t>
      </w:r>
      <w:r w:rsidR="004B4620">
        <w:rPr>
          <w:rFonts w:asciiTheme="minorHAnsi" w:hAnsiTheme="minorHAnsi" w:cstheme="minorHAnsi"/>
          <w:sz w:val="24"/>
          <w:szCs w:val="24"/>
          <w:lang w:val="it-IT"/>
        </w:rPr>
        <w:t>entro il giorno 20 del mese successivo a quello di emissione</w:t>
      </w:r>
      <w:r w:rsidR="004B4620" w:rsidRPr="00972690">
        <w:rPr>
          <w:rFonts w:asciiTheme="minorHAnsi" w:hAnsiTheme="minorHAnsi" w:cstheme="minorHAnsi"/>
          <w:sz w:val="24"/>
          <w:szCs w:val="24"/>
          <w:lang w:val="it-IT"/>
        </w:rPr>
        <w:t xml:space="preserve"> </w:t>
      </w:r>
      <w:r w:rsidR="004B4620">
        <w:rPr>
          <w:rFonts w:asciiTheme="minorHAnsi" w:hAnsiTheme="minorHAnsi" w:cstheme="minorHAnsi"/>
          <w:sz w:val="24"/>
          <w:szCs w:val="24"/>
          <w:lang w:val="it-IT"/>
        </w:rPr>
        <w:t>della</w:t>
      </w:r>
      <w:r w:rsidR="004B4620" w:rsidRPr="00972690">
        <w:rPr>
          <w:rFonts w:asciiTheme="minorHAnsi" w:hAnsiTheme="minorHAnsi" w:cstheme="minorHAnsi"/>
          <w:sz w:val="24"/>
          <w:szCs w:val="24"/>
          <w:lang w:val="it-IT"/>
        </w:rPr>
        <w:t xml:space="preserve"> fattura </w:t>
      </w:r>
      <w:r w:rsidR="004B4620">
        <w:rPr>
          <w:rFonts w:asciiTheme="minorHAnsi" w:hAnsiTheme="minorHAnsi" w:cstheme="minorHAnsi"/>
          <w:sz w:val="24"/>
          <w:szCs w:val="24"/>
          <w:lang w:val="it-IT"/>
        </w:rPr>
        <w:t xml:space="preserve">a </w:t>
      </w:r>
      <w:r w:rsidR="004B4620" w:rsidRPr="00972690">
        <w:rPr>
          <w:rFonts w:asciiTheme="minorHAnsi" w:hAnsiTheme="minorHAnsi" w:cstheme="minorHAnsi"/>
          <w:sz w:val="24"/>
          <w:szCs w:val="24"/>
          <w:lang w:val="it-IT"/>
        </w:rPr>
        <w:t>mezzo bonifico bancario;</w:t>
      </w:r>
    </w:p>
    <w:p w14:paraId="710C9AF0" w14:textId="5BA9722B" w:rsidR="00AB4ECB" w:rsidRPr="00972690" w:rsidRDefault="004C273D" w:rsidP="00161EB0">
      <w:pPr>
        <w:widowControl/>
        <w:autoSpaceDE/>
        <w:autoSpaceDN/>
        <w:spacing w:after="160" w:line="259" w:lineRule="auto"/>
        <w:contextualSpacing/>
        <w:jc w:val="both"/>
        <w:rPr>
          <w:rFonts w:asciiTheme="minorHAnsi" w:hAnsiTheme="minorHAnsi" w:cstheme="minorHAnsi"/>
          <w:sz w:val="24"/>
          <w:szCs w:val="24"/>
          <w:lang w:val="it-IT"/>
        </w:rPr>
      </w:pPr>
      <w:r w:rsidRPr="00972690">
        <w:rPr>
          <w:rFonts w:asciiTheme="minorHAnsi" w:hAnsiTheme="minorHAnsi" w:cstheme="minorHAnsi"/>
          <w:sz w:val="24"/>
          <w:szCs w:val="24"/>
          <w:lang w:val="it-IT"/>
        </w:rPr>
        <w:t>I corrispettivi in acconto</w:t>
      </w:r>
      <w:r w:rsidR="00AB4ECB" w:rsidRPr="00972690">
        <w:rPr>
          <w:rFonts w:asciiTheme="minorHAnsi" w:hAnsiTheme="minorHAnsi" w:cstheme="minorHAnsi"/>
          <w:sz w:val="24"/>
          <w:szCs w:val="24"/>
          <w:lang w:val="it-IT"/>
        </w:rPr>
        <w:t xml:space="preserve"> saranno </w:t>
      </w:r>
      <w:r w:rsidR="00572023" w:rsidRPr="00972690">
        <w:rPr>
          <w:rFonts w:asciiTheme="minorHAnsi" w:hAnsiTheme="minorHAnsi" w:cstheme="minorHAnsi"/>
          <w:sz w:val="24"/>
          <w:szCs w:val="24"/>
          <w:lang w:val="it-IT"/>
        </w:rPr>
        <w:t xml:space="preserve">fatturati e </w:t>
      </w:r>
      <w:r w:rsidR="00AB4ECB" w:rsidRPr="00972690">
        <w:rPr>
          <w:rFonts w:asciiTheme="minorHAnsi" w:hAnsiTheme="minorHAnsi" w:cstheme="minorHAnsi"/>
          <w:sz w:val="24"/>
          <w:szCs w:val="24"/>
          <w:lang w:val="it-IT"/>
        </w:rPr>
        <w:t xml:space="preserve">liquidati in base </w:t>
      </w:r>
      <w:r w:rsidRPr="00972690">
        <w:rPr>
          <w:rFonts w:asciiTheme="minorHAnsi" w:hAnsiTheme="minorHAnsi" w:cstheme="minorHAnsi"/>
          <w:sz w:val="24"/>
          <w:szCs w:val="24"/>
          <w:lang w:val="it-IT"/>
        </w:rPr>
        <w:t>a</w:t>
      </w:r>
      <w:r w:rsidR="00161EB0">
        <w:rPr>
          <w:rFonts w:asciiTheme="minorHAnsi" w:hAnsiTheme="minorHAnsi" w:cstheme="minorHAnsi"/>
          <w:sz w:val="24"/>
          <w:szCs w:val="24"/>
          <w:lang w:val="it-IT"/>
        </w:rPr>
        <w:t>i</w:t>
      </w:r>
      <w:r w:rsidRPr="00972690">
        <w:rPr>
          <w:rFonts w:asciiTheme="minorHAnsi" w:hAnsiTheme="minorHAnsi" w:cstheme="minorHAnsi"/>
          <w:sz w:val="24"/>
          <w:szCs w:val="24"/>
          <w:lang w:val="it-IT"/>
        </w:rPr>
        <w:t xml:space="preserve"> corrispettivi stimati </w:t>
      </w:r>
      <w:r w:rsidR="00161EB0">
        <w:rPr>
          <w:rFonts w:asciiTheme="minorHAnsi" w:hAnsiTheme="minorHAnsi" w:cstheme="minorHAnsi"/>
          <w:sz w:val="24"/>
          <w:szCs w:val="24"/>
          <w:lang w:val="it-IT"/>
        </w:rPr>
        <w:t xml:space="preserve">in sede di determinazione della base di gara, </w:t>
      </w:r>
      <w:r w:rsidRPr="00972690">
        <w:rPr>
          <w:rFonts w:asciiTheme="minorHAnsi" w:hAnsiTheme="minorHAnsi" w:cstheme="minorHAnsi"/>
          <w:sz w:val="24"/>
          <w:szCs w:val="24"/>
          <w:lang w:val="it-IT"/>
        </w:rPr>
        <w:t xml:space="preserve">mentre </w:t>
      </w:r>
      <w:r w:rsidR="00572023" w:rsidRPr="00972690">
        <w:rPr>
          <w:rFonts w:asciiTheme="minorHAnsi" w:hAnsiTheme="minorHAnsi" w:cstheme="minorHAnsi"/>
          <w:sz w:val="24"/>
          <w:szCs w:val="24"/>
          <w:lang w:val="it-IT"/>
        </w:rPr>
        <w:t>i</w:t>
      </w:r>
      <w:r w:rsidR="004B4620">
        <w:rPr>
          <w:rFonts w:asciiTheme="minorHAnsi" w:hAnsiTheme="minorHAnsi" w:cstheme="minorHAnsi"/>
          <w:sz w:val="24"/>
          <w:szCs w:val="24"/>
          <w:lang w:val="it-IT"/>
        </w:rPr>
        <w:t xml:space="preserve"> </w:t>
      </w:r>
      <w:r w:rsidR="00572023" w:rsidRPr="00972690">
        <w:rPr>
          <w:rFonts w:asciiTheme="minorHAnsi" w:hAnsiTheme="minorHAnsi" w:cstheme="minorHAnsi"/>
          <w:sz w:val="24"/>
          <w:szCs w:val="24"/>
          <w:lang w:val="it-IT"/>
        </w:rPr>
        <w:t>corrispettivi a saldo saranno fatturati e liquidati in base al reale volume di attività richiesto secondo le regole di determinazione di cui sopra.</w:t>
      </w:r>
    </w:p>
    <w:p w14:paraId="3587173E" w14:textId="367A2420" w:rsidR="005C2525" w:rsidRPr="009A0F28" w:rsidRDefault="00AA59BC" w:rsidP="00AA59BC">
      <w:pPr>
        <w:pStyle w:val="Corpotesto"/>
        <w:ind w:left="0" w:right="-6"/>
        <w:jc w:val="both"/>
        <w:rPr>
          <w:rFonts w:asciiTheme="minorHAnsi" w:hAnsiTheme="minorHAnsi" w:cstheme="minorHAnsi"/>
          <w:sz w:val="24"/>
          <w:szCs w:val="24"/>
          <w:lang w:val="it-IT"/>
        </w:rPr>
      </w:pPr>
      <w:r w:rsidRPr="000D1502">
        <w:rPr>
          <w:rFonts w:asciiTheme="minorHAnsi" w:hAnsiTheme="minorHAnsi" w:cstheme="minorHAnsi"/>
          <w:sz w:val="24"/>
          <w:szCs w:val="24"/>
          <w:lang w:val="it-IT"/>
        </w:rPr>
        <w:t>Oltre agli elementi obbligatori ex art.21 DPR 633/72 l</w:t>
      </w:r>
      <w:r w:rsidR="005C2525" w:rsidRPr="000D1502">
        <w:rPr>
          <w:rFonts w:asciiTheme="minorHAnsi" w:hAnsiTheme="minorHAnsi" w:cstheme="minorHAnsi"/>
          <w:sz w:val="24"/>
          <w:szCs w:val="24"/>
          <w:lang w:val="it-IT"/>
        </w:rPr>
        <w:t xml:space="preserve">e fatture dovranno </w:t>
      </w:r>
      <w:r w:rsidRPr="000D1502">
        <w:rPr>
          <w:rFonts w:asciiTheme="minorHAnsi" w:hAnsiTheme="minorHAnsi" w:cstheme="minorHAnsi"/>
          <w:sz w:val="24"/>
          <w:szCs w:val="24"/>
          <w:lang w:val="it-IT"/>
        </w:rPr>
        <w:t>riportare il C</w:t>
      </w:r>
      <w:r w:rsidR="00D062EC">
        <w:rPr>
          <w:rFonts w:asciiTheme="minorHAnsi" w:hAnsiTheme="minorHAnsi" w:cstheme="minorHAnsi"/>
          <w:sz w:val="24"/>
          <w:szCs w:val="24"/>
          <w:lang w:val="it-IT"/>
        </w:rPr>
        <w:t>.</w:t>
      </w:r>
      <w:r w:rsidRPr="000D1502">
        <w:rPr>
          <w:rFonts w:asciiTheme="minorHAnsi" w:hAnsiTheme="minorHAnsi" w:cstheme="minorHAnsi"/>
          <w:sz w:val="24"/>
          <w:szCs w:val="24"/>
          <w:lang w:val="it-IT"/>
        </w:rPr>
        <w:t>I</w:t>
      </w:r>
      <w:r w:rsidR="00D062EC">
        <w:rPr>
          <w:rFonts w:asciiTheme="minorHAnsi" w:hAnsiTheme="minorHAnsi" w:cstheme="minorHAnsi"/>
          <w:sz w:val="24"/>
          <w:szCs w:val="24"/>
          <w:lang w:val="it-IT"/>
        </w:rPr>
        <w:t>.</w:t>
      </w:r>
      <w:r w:rsidRPr="000D1502">
        <w:rPr>
          <w:rFonts w:asciiTheme="minorHAnsi" w:hAnsiTheme="minorHAnsi" w:cstheme="minorHAnsi"/>
          <w:sz w:val="24"/>
          <w:szCs w:val="24"/>
          <w:lang w:val="it-IT"/>
        </w:rPr>
        <w:t>G</w:t>
      </w:r>
      <w:r w:rsidR="00D062EC">
        <w:rPr>
          <w:rFonts w:asciiTheme="minorHAnsi" w:hAnsiTheme="minorHAnsi" w:cstheme="minorHAnsi"/>
          <w:sz w:val="24"/>
          <w:szCs w:val="24"/>
          <w:lang w:val="it-IT"/>
        </w:rPr>
        <w:t>.</w:t>
      </w:r>
      <w:r w:rsidR="000D1502" w:rsidRPr="000D1502">
        <w:rPr>
          <w:rFonts w:asciiTheme="minorHAnsi" w:hAnsiTheme="minorHAnsi" w:cstheme="minorHAnsi"/>
          <w:sz w:val="24"/>
          <w:szCs w:val="24"/>
          <w:lang w:val="it-IT"/>
        </w:rPr>
        <w:t>; trova</w:t>
      </w:r>
      <w:r w:rsidR="00D062EC">
        <w:rPr>
          <w:rFonts w:asciiTheme="minorHAnsi" w:hAnsiTheme="minorHAnsi" w:cstheme="minorHAnsi"/>
          <w:sz w:val="24"/>
          <w:szCs w:val="24"/>
          <w:lang w:val="it-IT"/>
        </w:rPr>
        <w:t xml:space="preserve"> inoltre</w:t>
      </w:r>
      <w:r w:rsidR="000D1502" w:rsidRPr="000D1502">
        <w:rPr>
          <w:rFonts w:asciiTheme="minorHAnsi" w:hAnsiTheme="minorHAnsi" w:cstheme="minorHAnsi"/>
          <w:sz w:val="24"/>
          <w:szCs w:val="24"/>
          <w:lang w:val="it-IT"/>
        </w:rPr>
        <w:t xml:space="preserve"> applicazione la scissione dei pagamenti ai sensi dell’art.17-ter del DPR 633/72.</w:t>
      </w:r>
      <w:r w:rsidRPr="000D1502">
        <w:rPr>
          <w:rFonts w:asciiTheme="minorHAnsi" w:hAnsiTheme="minorHAnsi" w:cstheme="minorHAnsi"/>
          <w:sz w:val="24"/>
          <w:szCs w:val="24"/>
          <w:lang w:val="it-IT"/>
        </w:rPr>
        <w:t xml:space="preserve"> </w:t>
      </w:r>
    </w:p>
    <w:p w14:paraId="5F4672F0" w14:textId="77777777" w:rsidR="005C2525" w:rsidRPr="00DB1121" w:rsidRDefault="005C2525" w:rsidP="005C2525">
      <w:pPr>
        <w:pStyle w:val="Corpotesto"/>
        <w:spacing w:before="9"/>
        <w:ind w:left="0" w:right="-6"/>
        <w:jc w:val="both"/>
        <w:rPr>
          <w:rFonts w:asciiTheme="minorHAnsi" w:hAnsiTheme="minorHAnsi" w:cstheme="minorHAnsi"/>
          <w:color w:val="7030A0"/>
          <w:sz w:val="24"/>
          <w:szCs w:val="24"/>
          <w:lang w:val="it-IT"/>
        </w:rPr>
      </w:pPr>
    </w:p>
    <w:p w14:paraId="2CB44212" w14:textId="4002BEB8" w:rsidR="005C2525" w:rsidRPr="00690CCA" w:rsidRDefault="005C2525" w:rsidP="005C2525">
      <w:pPr>
        <w:pStyle w:val="Corpotesto"/>
        <w:ind w:left="0" w:right="-6"/>
        <w:jc w:val="both"/>
        <w:rPr>
          <w:rFonts w:asciiTheme="minorHAnsi" w:hAnsiTheme="minorHAnsi" w:cstheme="minorHAnsi"/>
          <w:sz w:val="24"/>
          <w:szCs w:val="24"/>
          <w:lang w:val="it-IT"/>
        </w:rPr>
      </w:pPr>
      <w:r w:rsidRPr="00690CCA">
        <w:rPr>
          <w:rFonts w:asciiTheme="minorHAnsi" w:hAnsiTheme="minorHAnsi" w:cstheme="minorHAnsi"/>
          <w:sz w:val="24"/>
          <w:szCs w:val="24"/>
          <w:lang w:val="it-IT"/>
        </w:rPr>
        <w:t>I pagamenti saranno effettuati previo accertamento della prestazione effettuata, in termini di quantità e qualità, rispetto alle prescrizioni previste nel presente contratto e nei suoi</w:t>
      </w:r>
      <w:r w:rsidRPr="00690CCA">
        <w:rPr>
          <w:rFonts w:asciiTheme="minorHAnsi" w:hAnsiTheme="minorHAnsi" w:cstheme="minorHAnsi"/>
          <w:spacing w:val="-13"/>
          <w:sz w:val="24"/>
          <w:szCs w:val="24"/>
          <w:lang w:val="it-IT"/>
        </w:rPr>
        <w:t xml:space="preserve"> </w:t>
      </w:r>
      <w:r w:rsidRPr="00690CCA">
        <w:rPr>
          <w:rFonts w:asciiTheme="minorHAnsi" w:hAnsiTheme="minorHAnsi" w:cstheme="minorHAnsi"/>
          <w:sz w:val="24"/>
          <w:szCs w:val="24"/>
          <w:lang w:val="it-IT"/>
        </w:rPr>
        <w:t xml:space="preserve">allegati. </w:t>
      </w:r>
    </w:p>
    <w:p w14:paraId="29FEF218" w14:textId="77777777" w:rsidR="005C2525" w:rsidRPr="00E54EA8" w:rsidRDefault="005C2525" w:rsidP="005C2525">
      <w:pPr>
        <w:pStyle w:val="Corpotesto"/>
        <w:ind w:left="0" w:right="-6"/>
        <w:jc w:val="both"/>
        <w:rPr>
          <w:rFonts w:asciiTheme="minorHAnsi" w:hAnsiTheme="minorHAnsi" w:cstheme="minorHAnsi"/>
          <w:color w:val="7030A0"/>
          <w:sz w:val="24"/>
          <w:szCs w:val="24"/>
          <w:lang w:val="it-IT"/>
        </w:rPr>
      </w:pPr>
    </w:p>
    <w:p w14:paraId="349A4DCC" w14:textId="77777777" w:rsidR="005C2525" w:rsidRPr="00690CCA" w:rsidRDefault="005C2525" w:rsidP="005C2525">
      <w:pPr>
        <w:pStyle w:val="Corpotesto"/>
        <w:ind w:left="0" w:right="-6"/>
        <w:jc w:val="both"/>
        <w:rPr>
          <w:rFonts w:asciiTheme="minorHAnsi" w:hAnsiTheme="minorHAnsi" w:cstheme="minorHAnsi"/>
          <w:sz w:val="24"/>
          <w:szCs w:val="24"/>
          <w:lang w:val="it-IT"/>
        </w:rPr>
      </w:pPr>
      <w:r w:rsidRPr="00690CCA">
        <w:rPr>
          <w:rFonts w:asciiTheme="minorHAnsi" w:hAnsiTheme="minorHAnsi" w:cstheme="minorHAnsi"/>
          <w:sz w:val="24"/>
          <w:szCs w:val="24"/>
          <w:lang w:val="it-IT"/>
        </w:rPr>
        <w:t xml:space="preserve">Ai sensi dell’art. 102 c.2 del D.Lgs 50/2016, le prestazioni derivanti dal presente contratto sono </w:t>
      </w:r>
      <w:r w:rsidRPr="00690CCA">
        <w:rPr>
          <w:rFonts w:asciiTheme="minorHAnsi" w:hAnsiTheme="minorHAnsi" w:cstheme="minorHAnsi"/>
          <w:sz w:val="24"/>
          <w:szCs w:val="24"/>
          <w:lang w:val="it-IT"/>
        </w:rPr>
        <w:lastRenderedPageBreak/>
        <w:t>soggette a verifica di conformità, per certificare che l’oggetto del contratto in termini di prestazioni, obiettivi e caratteristiche tecniche, economiche e qualitative sia stato realizzato ed eseguito nel rispetto delle previsioni e delle pattuizioni contrattuali.</w:t>
      </w:r>
    </w:p>
    <w:p w14:paraId="1EA7651A" w14:textId="77777777" w:rsidR="005C2525" w:rsidRPr="00690CCA" w:rsidRDefault="005C2525" w:rsidP="005C2525">
      <w:pPr>
        <w:pStyle w:val="Corpotesto"/>
        <w:spacing w:before="10"/>
        <w:ind w:left="0" w:right="-6"/>
        <w:jc w:val="both"/>
        <w:rPr>
          <w:rFonts w:asciiTheme="minorHAnsi" w:hAnsiTheme="minorHAnsi" w:cstheme="minorHAnsi"/>
          <w:sz w:val="24"/>
          <w:szCs w:val="24"/>
          <w:lang w:val="it-IT"/>
        </w:rPr>
      </w:pPr>
    </w:p>
    <w:p w14:paraId="16DE4FB2" w14:textId="77777777" w:rsidR="005C2525" w:rsidRPr="00690CCA" w:rsidRDefault="005C2525" w:rsidP="005C2525">
      <w:pPr>
        <w:pStyle w:val="Titolo1"/>
        <w:ind w:left="0" w:right="-6"/>
        <w:jc w:val="both"/>
        <w:rPr>
          <w:rFonts w:asciiTheme="minorHAnsi" w:hAnsiTheme="minorHAnsi" w:cstheme="minorHAnsi"/>
          <w:sz w:val="24"/>
          <w:szCs w:val="24"/>
          <w:lang w:val="it-IT"/>
        </w:rPr>
      </w:pPr>
      <w:r w:rsidRPr="00690CCA">
        <w:rPr>
          <w:rFonts w:asciiTheme="minorHAnsi" w:hAnsiTheme="minorHAnsi" w:cstheme="minorHAnsi"/>
          <w:sz w:val="24"/>
          <w:szCs w:val="24"/>
          <w:lang w:val="it-IT"/>
        </w:rPr>
        <w:t>Articolo 8: Obbligo di tracciabilità dei flussi finanziari</w:t>
      </w:r>
    </w:p>
    <w:p w14:paraId="69A40A72" w14:textId="77777777" w:rsidR="005C2525" w:rsidRPr="00690CCA" w:rsidRDefault="005C2525" w:rsidP="005C2525">
      <w:pPr>
        <w:pStyle w:val="Corpotesto"/>
        <w:spacing w:before="1"/>
        <w:ind w:left="0" w:right="-6"/>
        <w:jc w:val="both"/>
        <w:rPr>
          <w:rFonts w:asciiTheme="minorHAnsi" w:hAnsiTheme="minorHAnsi" w:cstheme="minorHAnsi"/>
          <w:b/>
          <w:sz w:val="24"/>
          <w:szCs w:val="24"/>
          <w:lang w:val="it-IT"/>
        </w:rPr>
      </w:pPr>
    </w:p>
    <w:p w14:paraId="5531ACC0" w14:textId="77777777" w:rsidR="005C2525" w:rsidRPr="00690CCA" w:rsidRDefault="005C2525" w:rsidP="005C2525">
      <w:pPr>
        <w:pStyle w:val="Corpotesto"/>
        <w:ind w:left="0" w:right="-6"/>
        <w:jc w:val="both"/>
        <w:rPr>
          <w:rFonts w:asciiTheme="minorHAnsi" w:hAnsiTheme="minorHAnsi" w:cstheme="minorHAnsi"/>
          <w:sz w:val="24"/>
          <w:szCs w:val="24"/>
          <w:lang w:val="it-IT"/>
        </w:rPr>
      </w:pPr>
      <w:r w:rsidRPr="00690CCA">
        <w:rPr>
          <w:rFonts w:asciiTheme="minorHAnsi" w:hAnsiTheme="minorHAnsi" w:cstheme="minorHAnsi"/>
          <w:sz w:val="24"/>
          <w:szCs w:val="24"/>
          <w:lang w:val="it-IT"/>
        </w:rPr>
        <w:t>Il Fornitore assume tutti gli obblighi relativi alla tracciabilità dei flussi finanziari, come stabiliti dalla Legge 136 del 13 agosto 2010 e ss. mm. e ii., a pena di nullità assoluta del contratto.</w:t>
      </w:r>
    </w:p>
    <w:p w14:paraId="6DBD2CD2" w14:textId="77777777" w:rsidR="005C2525" w:rsidRPr="00690CCA" w:rsidRDefault="005C2525" w:rsidP="005C2525">
      <w:pPr>
        <w:pStyle w:val="Corpotesto"/>
        <w:spacing w:before="2"/>
        <w:ind w:left="0" w:right="-6"/>
        <w:jc w:val="both"/>
        <w:rPr>
          <w:rFonts w:asciiTheme="minorHAnsi" w:hAnsiTheme="minorHAnsi" w:cstheme="minorHAnsi"/>
          <w:sz w:val="24"/>
          <w:szCs w:val="24"/>
          <w:lang w:val="it-IT"/>
        </w:rPr>
      </w:pPr>
    </w:p>
    <w:p w14:paraId="0D6D63C9" w14:textId="77777777" w:rsidR="005C2525" w:rsidRPr="00690CCA" w:rsidRDefault="005C2525" w:rsidP="005C2525">
      <w:pPr>
        <w:pStyle w:val="Titolo1"/>
        <w:ind w:left="0" w:right="-6"/>
        <w:jc w:val="both"/>
        <w:rPr>
          <w:rFonts w:asciiTheme="minorHAnsi" w:hAnsiTheme="minorHAnsi" w:cstheme="minorHAnsi"/>
          <w:sz w:val="24"/>
          <w:szCs w:val="24"/>
          <w:lang w:val="it-IT"/>
        </w:rPr>
      </w:pPr>
      <w:r w:rsidRPr="00690CCA">
        <w:rPr>
          <w:rFonts w:asciiTheme="minorHAnsi" w:hAnsiTheme="minorHAnsi" w:cstheme="minorHAnsi"/>
          <w:sz w:val="24"/>
          <w:szCs w:val="24"/>
          <w:lang w:val="it-IT"/>
        </w:rPr>
        <w:t>Articolo 9: Penali</w:t>
      </w:r>
    </w:p>
    <w:p w14:paraId="3899D449" w14:textId="77777777" w:rsidR="005C2525" w:rsidRPr="00690CCA" w:rsidRDefault="005C2525" w:rsidP="005C2525">
      <w:pPr>
        <w:pStyle w:val="Corpotesto"/>
        <w:ind w:left="0" w:right="-6"/>
        <w:jc w:val="both"/>
        <w:rPr>
          <w:rFonts w:asciiTheme="minorHAnsi" w:hAnsiTheme="minorHAnsi" w:cstheme="minorHAnsi"/>
          <w:b/>
          <w:sz w:val="24"/>
          <w:szCs w:val="24"/>
          <w:lang w:val="it-IT"/>
        </w:rPr>
      </w:pPr>
    </w:p>
    <w:p w14:paraId="65BFB530" w14:textId="77777777" w:rsidR="00815CC9" w:rsidRDefault="005C2525" w:rsidP="005C2525">
      <w:pPr>
        <w:pStyle w:val="Corpotesto"/>
        <w:ind w:left="0" w:right="-6"/>
        <w:jc w:val="both"/>
        <w:rPr>
          <w:rFonts w:asciiTheme="minorHAnsi" w:hAnsiTheme="minorHAnsi" w:cstheme="minorHAnsi"/>
          <w:sz w:val="24"/>
          <w:szCs w:val="24"/>
          <w:lang w:val="it-IT"/>
        </w:rPr>
      </w:pPr>
      <w:r w:rsidRPr="00690CCA">
        <w:rPr>
          <w:rFonts w:asciiTheme="minorHAnsi" w:hAnsiTheme="minorHAnsi" w:cstheme="minorHAnsi"/>
          <w:sz w:val="24"/>
          <w:szCs w:val="24"/>
          <w:lang w:val="it-IT"/>
        </w:rPr>
        <w:t>In caso di inadempienza delle prescrizioni contrattuali verr</w:t>
      </w:r>
      <w:r w:rsidR="00815CC9">
        <w:rPr>
          <w:rFonts w:asciiTheme="minorHAnsi" w:hAnsiTheme="minorHAnsi" w:cstheme="minorHAnsi"/>
          <w:sz w:val="24"/>
          <w:szCs w:val="24"/>
          <w:lang w:val="it-IT"/>
        </w:rPr>
        <w:t>anno</w:t>
      </w:r>
      <w:r w:rsidRPr="00690CCA">
        <w:rPr>
          <w:rFonts w:asciiTheme="minorHAnsi" w:hAnsiTheme="minorHAnsi" w:cstheme="minorHAnsi"/>
          <w:sz w:val="24"/>
          <w:szCs w:val="24"/>
          <w:lang w:val="it-IT"/>
        </w:rPr>
        <w:t xml:space="preserve"> applicat</w:t>
      </w:r>
      <w:r w:rsidR="00815CC9">
        <w:rPr>
          <w:rFonts w:asciiTheme="minorHAnsi" w:hAnsiTheme="minorHAnsi" w:cstheme="minorHAnsi"/>
          <w:sz w:val="24"/>
          <w:szCs w:val="24"/>
          <w:lang w:val="it-IT"/>
        </w:rPr>
        <w:t>e</w:t>
      </w:r>
      <w:r w:rsidRPr="00690CCA">
        <w:rPr>
          <w:rFonts w:asciiTheme="minorHAnsi" w:hAnsiTheme="minorHAnsi" w:cstheme="minorHAnsi"/>
          <w:sz w:val="24"/>
          <w:szCs w:val="24"/>
          <w:lang w:val="it-IT"/>
        </w:rPr>
        <w:t xml:space="preserve"> al Fornitore</w:t>
      </w:r>
      <w:r w:rsidR="00815CC9">
        <w:rPr>
          <w:rFonts w:asciiTheme="minorHAnsi" w:hAnsiTheme="minorHAnsi" w:cstheme="minorHAnsi"/>
          <w:sz w:val="24"/>
          <w:szCs w:val="24"/>
          <w:lang w:val="it-IT"/>
        </w:rPr>
        <w:t>:</w:t>
      </w:r>
    </w:p>
    <w:p w14:paraId="0B896D0D" w14:textId="47E6B949" w:rsidR="006948EA" w:rsidRDefault="007478B0" w:rsidP="00815CC9">
      <w:pPr>
        <w:pStyle w:val="Corpotesto"/>
        <w:numPr>
          <w:ilvl w:val="0"/>
          <w:numId w:val="22"/>
        </w:numPr>
        <w:ind w:right="-6"/>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una penale di € </w:t>
      </w:r>
      <w:r w:rsidR="006948EA">
        <w:rPr>
          <w:rFonts w:asciiTheme="minorHAnsi" w:hAnsiTheme="minorHAnsi" w:cstheme="minorHAnsi"/>
          <w:sz w:val="24"/>
          <w:szCs w:val="24"/>
          <w:lang w:val="it-IT"/>
        </w:rPr>
        <w:t>300</w:t>
      </w:r>
      <w:r>
        <w:rPr>
          <w:rFonts w:asciiTheme="minorHAnsi" w:hAnsiTheme="minorHAnsi" w:cstheme="minorHAnsi"/>
          <w:sz w:val="24"/>
          <w:szCs w:val="24"/>
          <w:lang w:val="it-IT"/>
        </w:rPr>
        <w:t xml:space="preserve"> </w:t>
      </w:r>
      <w:r w:rsidR="00815CC9">
        <w:rPr>
          <w:rFonts w:asciiTheme="minorHAnsi" w:hAnsiTheme="minorHAnsi" w:cstheme="minorHAnsi"/>
          <w:sz w:val="24"/>
          <w:szCs w:val="24"/>
          <w:lang w:val="it-IT"/>
        </w:rPr>
        <w:t xml:space="preserve">per ciascun giorno di ritardo rispetto al calendario </w:t>
      </w:r>
      <w:r w:rsidR="006948EA">
        <w:rPr>
          <w:rFonts w:asciiTheme="minorHAnsi" w:hAnsiTheme="minorHAnsi" w:cstheme="minorHAnsi"/>
          <w:sz w:val="24"/>
          <w:szCs w:val="24"/>
          <w:lang w:val="it-IT"/>
        </w:rPr>
        <w:t xml:space="preserve">concordato fino a concorrenza della garanzia prestata, </w:t>
      </w:r>
      <w:r w:rsidR="006948EA" w:rsidRPr="00690CCA">
        <w:rPr>
          <w:rFonts w:asciiTheme="minorHAnsi" w:hAnsiTheme="minorHAnsi" w:cstheme="minorHAnsi"/>
          <w:sz w:val="24"/>
          <w:szCs w:val="24"/>
          <w:lang w:val="it-IT"/>
        </w:rPr>
        <w:t>fatto salvo il risarcimento del maggior danno</w:t>
      </w:r>
      <w:r w:rsidR="006948EA">
        <w:rPr>
          <w:rFonts w:asciiTheme="minorHAnsi" w:hAnsiTheme="minorHAnsi" w:cstheme="minorHAnsi"/>
          <w:sz w:val="24"/>
          <w:szCs w:val="24"/>
          <w:lang w:val="it-IT"/>
        </w:rPr>
        <w:t>;</w:t>
      </w:r>
    </w:p>
    <w:p w14:paraId="0071CC31" w14:textId="4E56C058" w:rsidR="005C2525" w:rsidRPr="00690CCA" w:rsidRDefault="006948EA" w:rsidP="00815CC9">
      <w:pPr>
        <w:pStyle w:val="Corpotesto"/>
        <w:numPr>
          <w:ilvl w:val="0"/>
          <w:numId w:val="22"/>
        </w:numPr>
        <w:ind w:right="-6"/>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una penale al </w:t>
      </w:r>
      <w:r w:rsidR="00DF6402">
        <w:rPr>
          <w:rFonts w:asciiTheme="minorHAnsi" w:hAnsiTheme="minorHAnsi" w:cstheme="minorHAnsi"/>
          <w:sz w:val="24"/>
          <w:szCs w:val="24"/>
          <w:lang w:val="it-IT"/>
        </w:rPr>
        <w:t>5</w:t>
      </w:r>
      <w:r>
        <w:rPr>
          <w:rFonts w:asciiTheme="minorHAnsi" w:hAnsiTheme="minorHAnsi" w:cstheme="minorHAnsi"/>
          <w:sz w:val="24"/>
          <w:szCs w:val="24"/>
          <w:lang w:val="it-IT"/>
        </w:rPr>
        <w:t>% del</w:t>
      </w:r>
      <w:r w:rsidR="008B3035">
        <w:rPr>
          <w:rFonts w:asciiTheme="minorHAnsi" w:hAnsiTheme="minorHAnsi" w:cstheme="minorHAnsi"/>
          <w:sz w:val="24"/>
          <w:szCs w:val="24"/>
          <w:lang w:val="it-IT"/>
        </w:rPr>
        <w:t xml:space="preserve"> valore del singolo contratto</w:t>
      </w:r>
      <w:r w:rsidR="00DF6402">
        <w:rPr>
          <w:rFonts w:asciiTheme="minorHAnsi" w:hAnsiTheme="minorHAnsi" w:cstheme="minorHAnsi"/>
          <w:sz w:val="24"/>
          <w:szCs w:val="24"/>
          <w:lang w:val="it-IT"/>
        </w:rPr>
        <w:t xml:space="preserve">, con un minimo di € </w:t>
      </w:r>
      <w:r w:rsidR="00C57B50">
        <w:rPr>
          <w:rFonts w:asciiTheme="minorHAnsi" w:hAnsiTheme="minorHAnsi" w:cstheme="minorHAnsi"/>
          <w:sz w:val="24"/>
          <w:szCs w:val="24"/>
          <w:lang w:val="it-IT"/>
        </w:rPr>
        <w:t>500,00,</w:t>
      </w:r>
      <w:r w:rsidR="008B3035">
        <w:rPr>
          <w:rFonts w:asciiTheme="minorHAnsi" w:hAnsiTheme="minorHAnsi" w:cstheme="minorHAnsi"/>
          <w:sz w:val="24"/>
          <w:szCs w:val="24"/>
          <w:lang w:val="it-IT"/>
        </w:rPr>
        <w:t xml:space="preserve"> derivante dal presente accordo per </w:t>
      </w:r>
      <w:r w:rsidR="00DF6402">
        <w:rPr>
          <w:rFonts w:asciiTheme="minorHAnsi" w:hAnsiTheme="minorHAnsi" w:cstheme="minorHAnsi"/>
          <w:sz w:val="24"/>
          <w:szCs w:val="24"/>
          <w:lang w:val="it-IT"/>
        </w:rPr>
        <w:t>altre inadempienze.</w:t>
      </w:r>
    </w:p>
    <w:p w14:paraId="28B314D9" w14:textId="77777777" w:rsidR="005C2525" w:rsidRPr="00E54EA8" w:rsidRDefault="005C2525" w:rsidP="005C2525">
      <w:pPr>
        <w:pStyle w:val="Corpotesto"/>
        <w:ind w:left="0" w:right="-6"/>
        <w:jc w:val="both"/>
        <w:rPr>
          <w:rFonts w:asciiTheme="minorHAnsi" w:hAnsiTheme="minorHAnsi" w:cstheme="minorHAnsi"/>
          <w:color w:val="7030A0"/>
          <w:sz w:val="24"/>
          <w:szCs w:val="24"/>
          <w:lang w:val="it-IT"/>
        </w:rPr>
      </w:pPr>
    </w:p>
    <w:p w14:paraId="0C5376C8" w14:textId="60C78E81" w:rsidR="00BC38E8" w:rsidRPr="00C57B50" w:rsidRDefault="00BC38E8" w:rsidP="005C2525">
      <w:pPr>
        <w:pStyle w:val="Corpotesto"/>
        <w:ind w:left="0" w:right="-6"/>
        <w:jc w:val="both"/>
        <w:rPr>
          <w:rFonts w:asciiTheme="minorHAnsi" w:hAnsiTheme="minorHAnsi" w:cstheme="minorHAnsi"/>
          <w:sz w:val="24"/>
          <w:szCs w:val="24"/>
          <w:lang w:val="it-IT"/>
        </w:rPr>
      </w:pPr>
      <w:r w:rsidRPr="00C57B50">
        <w:rPr>
          <w:rFonts w:asciiTheme="minorHAnsi" w:hAnsiTheme="minorHAnsi" w:cstheme="minorHAnsi"/>
          <w:sz w:val="24"/>
          <w:szCs w:val="24"/>
          <w:lang w:val="it-IT"/>
        </w:rPr>
        <w:t xml:space="preserve">La Sanitaservice ASL FG srl ha in </w:t>
      </w:r>
      <w:r w:rsidR="0039105D" w:rsidRPr="00C57B50">
        <w:rPr>
          <w:rFonts w:asciiTheme="minorHAnsi" w:hAnsiTheme="minorHAnsi" w:cstheme="minorHAnsi"/>
          <w:sz w:val="24"/>
          <w:szCs w:val="24"/>
          <w:lang w:val="it-IT"/>
        </w:rPr>
        <w:t>o</w:t>
      </w:r>
      <w:r w:rsidR="00C65829" w:rsidRPr="00C57B50">
        <w:rPr>
          <w:rFonts w:asciiTheme="minorHAnsi" w:hAnsiTheme="minorHAnsi" w:cstheme="minorHAnsi"/>
          <w:sz w:val="24"/>
          <w:szCs w:val="24"/>
          <w:lang w:val="it-IT"/>
        </w:rPr>
        <w:t xml:space="preserve">gni </w:t>
      </w:r>
      <w:r w:rsidR="0039105D" w:rsidRPr="00C57B50">
        <w:rPr>
          <w:rFonts w:asciiTheme="minorHAnsi" w:hAnsiTheme="minorHAnsi" w:cstheme="minorHAnsi"/>
          <w:sz w:val="24"/>
          <w:szCs w:val="24"/>
          <w:lang w:val="it-IT"/>
        </w:rPr>
        <w:t>caso diritto di rivalsa, verso l’appaltatore, per l’eventuale differenza di prezzo in corrispondenza della mancata o incompleta</w:t>
      </w:r>
      <w:r w:rsidR="00211479" w:rsidRPr="00C57B50">
        <w:rPr>
          <w:rFonts w:asciiTheme="minorHAnsi" w:hAnsiTheme="minorHAnsi" w:cstheme="minorHAnsi"/>
          <w:sz w:val="24"/>
          <w:szCs w:val="24"/>
          <w:lang w:val="it-IT"/>
        </w:rPr>
        <w:t xml:space="preserve"> prestazione di quest’ultimo, e a fronte del reperimento alternativo di risorse</w:t>
      </w:r>
      <w:r w:rsidR="00C65829" w:rsidRPr="00C57B50">
        <w:rPr>
          <w:rFonts w:asciiTheme="minorHAnsi" w:hAnsiTheme="minorHAnsi" w:cstheme="minorHAnsi"/>
          <w:sz w:val="24"/>
          <w:szCs w:val="24"/>
          <w:lang w:val="it-IT"/>
        </w:rPr>
        <w:t xml:space="preserve"> da parte della stessa Sanitaservice ASL FG srl; è fatto salvo il risarcimento del maggior danno.</w:t>
      </w:r>
    </w:p>
    <w:p w14:paraId="47CD1905" w14:textId="77777777" w:rsidR="005C2525" w:rsidRPr="00E54EA8" w:rsidRDefault="005C2525" w:rsidP="005C2525">
      <w:pPr>
        <w:pStyle w:val="Corpotesto"/>
        <w:ind w:left="0" w:right="-6"/>
        <w:jc w:val="both"/>
        <w:rPr>
          <w:rFonts w:asciiTheme="minorHAnsi" w:hAnsiTheme="minorHAnsi" w:cstheme="minorHAnsi"/>
          <w:color w:val="7030A0"/>
          <w:sz w:val="24"/>
          <w:szCs w:val="24"/>
          <w:lang w:val="it-IT"/>
        </w:rPr>
      </w:pPr>
    </w:p>
    <w:p w14:paraId="2245A25F" w14:textId="55AFB901" w:rsidR="005C2525" w:rsidRPr="00C57B50" w:rsidRDefault="005C2525" w:rsidP="005C2525">
      <w:pPr>
        <w:pStyle w:val="Titolo1"/>
        <w:ind w:left="0" w:right="-6" w:hanging="5"/>
        <w:jc w:val="both"/>
        <w:rPr>
          <w:rFonts w:asciiTheme="minorHAnsi" w:hAnsiTheme="minorHAnsi" w:cstheme="minorHAnsi"/>
          <w:sz w:val="24"/>
          <w:szCs w:val="24"/>
          <w:lang w:val="it-IT"/>
        </w:rPr>
      </w:pPr>
      <w:r w:rsidRPr="00C57B50">
        <w:rPr>
          <w:rFonts w:asciiTheme="minorHAnsi" w:hAnsiTheme="minorHAnsi" w:cstheme="minorHAnsi"/>
          <w:sz w:val="24"/>
          <w:szCs w:val="24"/>
          <w:lang w:val="it-IT"/>
        </w:rPr>
        <w:t>Articolo 10: Garanzia definitiva</w:t>
      </w:r>
    </w:p>
    <w:p w14:paraId="51594C94" w14:textId="69DBB536" w:rsidR="004C3F28" w:rsidRPr="00C57B50" w:rsidRDefault="004C3F28" w:rsidP="005C2525">
      <w:pPr>
        <w:pStyle w:val="Titolo1"/>
        <w:ind w:left="0" w:right="-6" w:hanging="5"/>
        <w:jc w:val="both"/>
        <w:rPr>
          <w:rFonts w:asciiTheme="minorHAnsi" w:hAnsiTheme="minorHAnsi" w:cstheme="minorHAnsi"/>
          <w:sz w:val="24"/>
          <w:szCs w:val="24"/>
          <w:lang w:val="it-IT"/>
        </w:rPr>
      </w:pPr>
    </w:p>
    <w:p w14:paraId="4235941A" w14:textId="64EC8B02" w:rsidR="007B3B3B" w:rsidRPr="00C57B50" w:rsidRDefault="007B3B3B" w:rsidP="00572A3F">
      <w:pPr>
        <w:pStyle w:val="Corpotesto"/>
        <w:ind w:left="0" w:right="-6"/>
        <w:jc w:val="both"/>
        <w:rPr>
          <w:rFonts w:asciiTheme="minorHAnsi" w:hAnsiTheme="minorHAnsi" w:cstheme="minorHAnsi"/>
          <w:sz w:val="24"/>
          <w:szCs w:val="24"/>
          <w:lang w:val="it-IT"/>
        </w:rPr>
      </w:pPr>
      <w:r w:rsidRPr="00C57B50">
        <w:rPr>
          <w:rFonts w:asciiTheme="minorHAnsi" w:hAnsiTheme="minorHAnsi" w:cstheme="minorHAnsi"/>
          <w:sz w:val="24"/>
          <w:szCs w:val="24"/>
          <w:lang w:val="it-IT"/>
        </w:rPr>
        <w:t>L’appaltatore, a garanzia del puntuale adempimento di tutte le attività, degli obblighi e degli oneri derivanti dal presente contratto e dalla sua esecuzione, e dell'eventuale obbligo di risarcimento del danno per inadempimento, è tenuto a costituire, a pena di decadenza dall'aggiudicazione stessa, prima della stipulazione del contratto apposita idonea garanzia per tutta la durata del contratto, secondo le modalità indicate dall’art. 103 del d.lgs. 50/2016.</w:t>
      </w:r>
    </w:p>
    <w:p w14:paraId="1C7F9438" w14:textId="77777777" w:rsidR="007B3B3B" w:rsidRPr="00C57B50" w:rsidRDefault="007B3B3B" w:rsidP="00572A3F">
      <w:pPr>
        <w:pStyle w:val="Corpotesto"/>
        <w:ind w:left="0" w:right="-6"/>
        <w:jc w:val="both"/>
        <w:rPr>
          <w:rFonts w:asciiTheme="minorHAnsi" w:hAnsiTheme="minorHAnsi" w:cstheme="minorHAnsi"/>
          <w:sz w:val="24"/>
          <w:szCs w:val="24"/>
          <w:lang w:val="it-IT"/>
        </w:rPr>
      </w:pPr>
      <w:r w:rsidRPr="00C57B50">
        <w:rPr>
          <w:rFonts w:asciiTheme="minorHAnsi" w:hAnsiTheme="minorHAnsi" w:cstheme="minorHAnsi"/>
          <w:sz w:val="24"/>
          <w:szCs w:val="24"/>
          <w:lang w:val="it-IT"/>
        </w:rPr>
        <w:t>La garanzia dovrà prevedere espressamente la rinuncia al beneficio della preventiva escussione del debitore principale, la rinuncia alla eccezione di cui all’art. 1957, comma 2, del Codice Civile, nonché la operatività della garanzia medesima entro 15 (quindici) giorni a semplice richiesta scritta della Amministrazione.</w:t>
      </w:r>
    </w:p>
    <w:p w14:paraId="53896D2A" w14:textId="77777777" w:rsidR="007B3B3B" w:rsidRDefault="007B3B3B" w:rsidP="00572A3F">
      <w:pPr>
        <w:pStyle w:val="Corpotesto"/>
        <w:ind w:left="0" w:right="-6"/>
        <w:jc w:val="both"/>
        <w:rPr>
          <w:rFonts w:asciiTheme="minorHAnsi" w:hAnsiTheme="minorHAnsi" w:cstheme="minorHAnsi"/>
          <w:i/>
          <w:color w:val="7030A0"/>
          <w:sz w:val="24"/>
          <w:szCs w:val="24"/>
          <w:lang w:val="it-IT"/>
        </w:rPr>
      </w:pPr>
    </w:p>
    <w:p w14:paraId="28EDEABA" w14:textId="77777777" w:rsidR="00FB5280" w:rsidRPr="00FB5280" w:rsidRDefault="00FB5280" w:rsidP="00FB5280">
      <w:pPr>
        <w:pStyle w:val="Corpotesto"/>
        <w:ind w:left="0" w:right="-6"/>
        <w:jc w:val="both"/>
        <w:rPr>
          <w:rFonts w:asciiTheme="minorHAnsi" w:hAnsiTheme="minorHAnsi" w:cstheme="minorHAnsi"/>
          <w:sz w:val="24"/>
          <w:szCs w:val="24"/>
          <w:lang w:val="it-IT"/>
        </w:rPr>
      </w:pPr>
      <w:r w:rsidRPr="00FB5280">
        <w:rPr>
          <w:rFonts w:asciiTheme="minorHAnsi" w:hAnsiTheme="minorHAnsi" w:cstheme="minorHAnsi"/>
          <w:sz w:val="24"/>
          <w:szCs w:val="24"/>
          <w:lang w:val="it-IT"/>
        </w:rPr>
        <w:t>Le fideiussioni/polizze dovranno essere rese in favore di Sanitaservice ASL FG srl e intestate all’Appaltatore.</w:t>
      </w:r>
    </w:p>
    <w:p w14:paraId="0A45B70E" w14:textId="77777777" w:rsidR="00FB5280" w:rsidRDefault="00FB5280" w:rsidP="00572A3F">
      <w:pPr>
        <w:pStyle w:val="Corpotesto"/>
        <w:ind w:left="0" w:right="-6"/>
        <w:jc w:val="both"/>
        <w:rPr>
          <w:rFonts w:asciiTheme="minorHAnsi" w:hAnsiTheme="minorHAnsi" w:cstheme="minorHAnsi"/>
          <w:i/>
          <w:color w:val="7030A0"/>
          <w:sz w:val="24"/>
          <w:szCs w:val="24"/>
          <w:lang w:val="it-IT"/>
        </w:rPr>
      </w:pPr>
    </w:p>
    <w:p w14:paraId="2F8C4E4E" w14:textId="71316278" w:rsidR="00FB5280" w:rsidRDefault="00FB5280" w:rsidP="00FB5280">
      <w:pPr>
        <w:pStyle w:val="Corpotesto"/>
        <w:ind w:left="0" w:right="-6"/>
        <w:jc w:val="both"/>
        <w:rPr>
          <w:rFonts w:asciiTheme="minorHAnsi" w:hAnsiTheme="minorHAnsi" w:cstheme="minorHAnsi"/>
          <w:sz w:val="24"/>
          <w:szCs w:val="24"/>
          <w:lang w:val="it-IT"/>
        </w:rPr>
      </w:pPr>
      <w:r w:rsidRPr="00FB5280">
        <w:rPr>
          <w:rFonts w:asciiTheme="minorHAnsi" w:hAnsiTheme="minorHAnsi" w:cstheme="minorHAnsi"/>
          <w:sz w:val="24"/>
          <w:szCs w:val="24"/>
          <w:lang w:val="it-IT"/>
        </w:rPr>
        <w:t>La garanzia dovrà avere efficacia fino ad apposita comunicazione liberatoria (costituita anche dalla semplice restituzione del documento di garanzia) da parte della società, con la quale verrà attestata l’assenza oppure la definizione di ogni eventuale eccezione e controversia, sorte in dipendenza dell’esecuzione del contratto.</w:t>
      </w:r>
    </w:p>
    <w:p w14:paraId="7DC69335" w14:textId="77777777" w:rsidR="00FB5280" w:rsidRPr="00FB5280" w:rsidRDefault="00FB5280" w:rsidP="00FB5280">
      <w:pPr>
        <w:pStyle w:val="Corpotesto"/>
        <w:ind w:left="0" w:right="-6"/>
        <w:jc w:val="both"/>
        <w:rPr>
          <w:rFonts w:asciiTheme="minorHAnsi" w:hAnsiTheme="minorHAnsi" w:cstheme="minorHAnsi"/>
          <w:sz w:val="24"/>
          <w:szCs w:val="24"/>
          <w:lang w:val="it-IT"/>
        </w:rPr>
      </w:pPr>
      <w:r w:rsidRPr="00FB5280">
        <w:rPr>
          <w:rFonts w:asciiTheme="minorHAnsi" w:hAnsiTheme="minorHAnsi" w:cstheme="minorHAnsi"/>
          <w:sz w:val="24"/>
          <w:szCs w:val="24"/>
          <w:lang w:val="it-IT"/>
        </w:rPr>
        <w:t>La garanzia dovrà essere immediatamente reintegrata qualora, in fase di esecuzione del contratto, essa sia stata escussa parzialmente o totalmente a seguito di ritardi o altre inadempienze da parte dell’Appaltatore.</w:t>
      </w:r>
    </w:p>
    <w:p w14:paraId="0E9B7AE6" w14:textId="77777777" w:rsidR="00FB5280" w:rsidRPr="00FB5280" w:rsidRDefault="00FB5280" w:rsidP="00FB5280">
      <w:pPr>
        <w:pStyle w:val="Corpotesto"/>
        <w:ind w:left="0" w:right="-6"/>
        <w:jc w:val="both"/>
        <w:rPr>
          <w:rFonts w:asciiTheme="minorHAnsi" w:hAnsiTheme="minorHAnsi" w:cstheme="minorHAnsi"/>
          <w:sz w:val="24"/>
          <w:szCs w:val="24"/>
          <w:lang w:val="it-IT"/>
        </w:rPr>
      </w:pPr>
    </w:p>
    <w:p w14:paraId="6565FBF6" w14:textId="0FDBD534" w:rsidR="00FB5280" w:rsidRPr="0092369D" w:rsidRDefault="00FB5280" w:rsidP="00572A3F">
      <w:pPr>
        <w:pStyle w:val="Corpotesto"/>
        <w:ind w:left="0" w:right="-6"/>
        <w:jc w:val="both"/>
        <w:rPr>
          <w:rFonts w:asciiTheme="minorHAnsi" w:hAnsiTheme="minorHAnsi" w:cstheme="minorHAnsi"/>
          <w:sz w:val="24"/>
          <w:szCs w:val="24"/>
          <w:lang w:val="it-IT"/>
        </w:rPr>
        <w:sectPr w:rsidR="00FB5280" w:rsidRPr="0092369D">
          <w:footerReference w:type="default" r:id="rId10"/>
          <w:pgSz w:w="11910" w:h="16840"/>
          <w:pgMar w:top="760" w:right="980" w:bottom="1180" w:left="900" w:header="0" w:footer="998" w:gutter="0"/>
          <w:cols w:space="720"/>
        </w:sectPr>
      </w:pPr>
      <w:r w:rsidRPr="00FB5280">
        <w:rPr>
          <w:rFonts w:asciiTheme="minorHAnsi" w:hAnsiTheme="minorHAnsi" w:cstheme="minorHAnsi"/>
          <w:sz w:val="24"/>
          <w:szCs w:val="24"/>
          <w:lang w:val="it-IT"/>
        </w:rPr>
        <w:t>In caso di inadempimento agli obblighi di cui al presente articolo la Stazione Appaltante ha la facoltà di sospendere il versamento dei corrispettivi contrattuali o dichiarare risolto di diritto il presente contratto ai sensi del successivo art.</w:t>
      </w:r>
      <w:r w:rsidRPr="00FB5280">
        <w:rPr>
          <w:rFonts w:asciiTheme="minorHAnsi" w:hAnsiTheme="minorHAnsi" w:cstheme="minorHAnsi"/>
          <w:spacing w:val="-8"/>
          <w:sz w:val="24"/>
          <w:szCs w:val="24"/>
          <w:lang w:val="it-IT"/>
        </w:rPr>
        <w:t xml:space="preserve"> </w:t>
      </w:r>
      <w:r w:rsidRPr="00FB5280">
        <w:rPr>
          <w:rFonts w:asciiTheme="minorHAnsi" w:hAnsiTheme="minorHAnsi" w:cstheme="minorHAnsi"/>
          <w:sz w:val="24"/>
          <w:szCs w:val="24"/>
          <w:lang w:val="it-IT"/>
        </w:rPr>
        <w:t xml:space="preserve">12. </w:t>
      </w:r>
    </w:p>
    <w:p w14:paraId="3EDC60BC" w14:textId="77777777" w:rsidR="005C2525" w:rsidRPr="0092369D" w:rsidRDefault="005C2525" w:rsidP="005C2525">
      <w:pPr>
        <w:pStyle w:val="Titolo1"/>
        <w:ind w:left="0" w:right="-6"/>
        <w:jc w:val="both"/>
        <w:rPr>
          <w:rFonts w:asciiTheme="minorHAnsi" w:hAnsiTheme="minorHAnsi" w:cstheme="minorHAnsi"/>
          <w:sz w:val="24"/>
          <w:szCs w:val="24"/>
          <w:lang w:val="it-IT"/>
        </w:rPr>
      </w:pPr>
      <w:r w:rsidRPr="0092369D">
        <w:rPr>
          <w:rFonts w:asciiTheme="minorHAnsi" w:hAnsiTheme="minorHAnsi" w:cstheme="minorHAnsi"/>
          <w:sz w:val="24"/>
          <w:szCs w:val="24"/>
          <w:lang w:val="it-IT"/>
        </w:rPr>
        <w:lastRenderedPageBreak/>
        <w:t xml:space="preserve">Articolo 11: Informazioni relative all’espletamento del servizio </w:t>
      </w:r>
    </w:p>
    <w:p w14:paraId="2777F19A" w14:textId="77777777" w:rsidR="005C2525" w:rsidRPr="0092369D" w:rsidRDefault="005C2525" w:rsidP="005C2525">
      <w:pPr>
        <w:pStyle w:val="Corpotesto"/>
        <w:ind w:left="0" w:right="-6"/>
        <w:jc w:val="both"/>
        <w:rPr>
          <w:rFonts w:asciiTheme="minorHAnsi" w:hAnsiTheme="minorHAnsi" w:cstheme="minorHAnsi"/>
          <w:b/>
          <w:sz w:val="24"/>
          <w:szCs w:val="24"/>
          <w:lang w:val="it-IT"/>
        </w:rPr>
      </w:pPr>
    </w:p>
    <w:p w14:paraId="3F7C6A9A" w14:textId="77777777" w:rsidR="005C2525" w:rsidRPr="0092369D" w:rsidRDefault="005C2525" w:rsidP="005C2525">
      <w:pPr>
        <w:pStyle w:val="Corpotesto"/>
        <w:ind w:left="0" w:right="-6"/>
        <w:jc w:val="both"/>
        <w:rPr>
          <w:rFonts w:asciiTheme="minorHAnsi" w:hAnsiTheme="minorHAnsi" w:cstheme="minorHAnsi"/>
          <w:sz w:val="24"/>
          <w:szCs w:val="24"/>
          <w:lang w:val="it-IT"/>
        </w:rPr>
      </w:pPr>
      <w:r w:rsidRPr="0092369D">
        <w:rPr>
          <w:rFonts w:asciiTheme="minorHAnsi" w:hAnsiTheme="minorHAnsi" w:cstheme="minorHAnsi"/>
          <w:sz w:val="24"/>
          <w:szCs w:val="24"/>
          <w:lang w:val="it-IT"/>
        </w:rPr>
        <w:t>Il Fornitore dichiara di conoscere e di aver ricevuto tutte le informazioni relative all’espletamento del servizio.</w:t>
      </w:r>
    </w:p>
    <w:p w14:paraId="23125EA1" w14:textId="77777777" w:rsidR="005C2525" w:rsidRPr="0092369D" w:rsidRDefault="005C2525" w:rsidP="005C2525">
      <w:pPr>
        <w:pStyle w:val="Corpotesto"/>
        <w:ind w:left="0" w:right="-6"/>
        <w:jc w:val="both"/>
        <w:rPr>
          <w:rFonts w:asciiTheme="minorHAnsi" w:hAnsiTheme="minorHAnsi" w:cstheme="minorHAnsi"/>
          <w:sz w:val="24"/>
          <w:szCs w:val="24"/>
          <w:lang w:val="it-IT"/>
        </w:rPr>
      </w:pPr>
      <w:r w:rsidRPr="0092369D">
        <w:rPr>
          <w:rFonts w:asciiTheme="minorHAnsi" w:hAnsiTheme="minorHAnsi" w:cstheme="minorHAnsi"/>
          <w:sz w:val="24"/>
          <w:szCs w:val="24"/>
          <w:lang w:val="it-IT"/>
        </w:rPr>
        <w:t>In conseguenza di ciò il Fornitore non potrà richiedere, ad alcun titolo, pagamenti addizionali, né essere esonerato da alcuno degli obblighi di cui al presente contratto adducendo a motivo la mancanza o l’inadeguatezza delle informazioni o l’errata interpretazione delle stesse relativamente alle specifiche tecniche ed organizzative e ad ogni altro elemento relativo all’appalto.</w:t>
      </w:r>
    </w:p>
    <w:p w14:paraId="6AB299FE" w14:textId="77777777" w:rsidR="0092369D" w:rsidRDefault="0092369D" w:rsidP="005C2525">
      <w:pPr>
        <w:pStyle w:val="Titolo1"/>
        <w:spacing w:before="123"/>
        <w:ind w:left="0" w:right="-6" w:hanging="1"/>
        <w:jc w:val="both"/>
        <w:rPr>
          <w:rFonts w:asciiTheme="minorHAnsi" w:hAnsiTheme="minorHAnsi" w:cstheme="minorHAnsi"/>
          <w:sz w:val="24"/>
          <w:szCs w:val="24"/>
          <w:lang w:val="it-IT"/>
        </w:rPr>
      </w:pPr>
    </w:p>
    <w:p w14:paraId="12C5014F" w14:textId="7BD9B99C" w:rsidR="005C2525" w:rsidRPr="0092369D" w:rsidRDefault="005C2525" w:rsidP="005C2525">
      <w:pPr>
        <w:pStyle w:val="Titolo1"/>
        <w:spacing w:before="123"/>
        <w:ind w:left="0" w:right="-6" w:hanging="1"/>
        <w:jc w:val="both"/>
        <w:rPr>
          <w:rFonts w:asciiTheme="minorHAnsi" w:hAnsiTheme="minorHAnsi" w:cstheme="minorHAnsi"/>
          <w:sz w:val="24"/>
          <w:szCs w:val="24"/>
          <w:lang w:val="it-IT"/>
        </w:rPr>
      </w:pPr>
      <w:r w:rsidRPr="0092369D">
        <w:rPr>
          <w:rFonts w:asciiTheme="minorHAnsi" w:hAnsiTheme="minorHAnsi" w:cstheme="minorHAnsi"/>
          <w:sz w:val="24"/>
          <w:szCs w:val="24"/>
          <w:lang w:val="it-IT"/>
        </w:rPr>
        <w:t>Articolo 12: Risoluzione e recesso</w:t>
      </w:r>
    </w:p>
    <w:p w14:paraId="2ACFFDBB" w14:textId="77777777" w:rsidR="005C2525" w:rsidRPr="0092369D" w:rsidRDefault="005C2525" w:rsidP="005C2525">
      <w:pPr>
        <w:pStyle w:val="Corpotesto"/>
        <w:ind w:left="0" w:right="-6"/>
        <w:jc w:val="both"/>
        <w:rPr>
          <w:rFonts w:asciiTheme="minorHAnsi" w:hAnsiTheme="minorHAnsi" w:cstheme="minorHAnsi"/>
          <w:b/>
          <w:sz w:val="24"/>
          <w:szCs w:val="24"/>
          <w:lang w:val="it-IT"/>
        </w:rPr>
      </w:pPr>
    </w:p>
    <w:p w14:paraId="60A78B89" w14:textId="1992ACCE" w:rsidR="005B5EEF" w:rsidRPr="0092369D" w:rsidRDefault="005B5EEF" w:rsidP="005B5EEF">
      <w:pPr>
        <w:tabs>
          <w:tab w:val="left" w:pos="953"/>
        </w:tabs>
        <w:spacing w:line="276" w:lineRule="auto"/>
        <w:ind w:right="151"/>
        <w:jc w:val="both"/>
        <w:rPr>
          <w:sz w:val="24"/>
          <w:szCs w:val="24"/>
          <w:lang w:val="it-IT"/>
        </w:rPr>
      </w:pPr>
      <w:r w:rsidRPr="0092369D">
        <w:rPr>
          <w:sz w:val="24"/>
          <w:szCs w:val="24"/>
          <w:lang w:val="it-IT"/>
        </w:rPr>
        <w:t>Fatti salvi i casi di risoluzione previsti dall’art. 108 del d.lgs. 50/2016 e s.m.i. la società si riserva la facoltà di procedere alla risoluzione del contratto, previa diffida ad adempiere ai sensi degli artt. 1453 e 1454 Cod. Civ., in caso di grave inadempimento e di penali per un importo complessivo pari o superiori al 10% del valore del contratto.</w:t>
      </w:r>
    </w:p>
    <w:p w14:paraId="16A0E183" w14:textId="77777777" w:rsidR="005B5EEF" w:rsidRPr="0092369D" w:rsidRDefault="005B5EEF" w:rsidP="005B5EEF">
      <w:pPr>
        <w:tabs>
          <w:tab w:val="left" w:pos="953"/>
        </w:tabs>
        <w:spacing w:line="276" w:lineRule="auto"/>
        <w:ind w:right="151"/>
        <w:jc w:val="both"/>
        <w:rPr>
          <w:sz w:val="24"/>
          <w:szCs w:val="24"/>
          <w:lang w:val="it-IT"/>
        </w:rPr>
      </w:pPr>
      <w:r w:rsidRPr="0092369D">
        <w:rPr>
          <w:sz w:val="24"/>
          <w:szCs w:val="24"/>
          <w:lang w:val="it-IT"/>
        </w:rPr>
        <w:t>In ogni caso si conviene che la società, senza bisogno di assegnare alcun termine per l’adempimento, potrà risolvere di diritto il contratto ai sensi dell’art. 1456 c.c., previa dichiarazione da comunicarsi all’appaltatore a mezzo posta elettronica certificata, nei seguenti casi:</w:t>
      </w:r>
    </w:p>
    <w:p w14:paraId="34F810CB" w14:textId="77777777" w:rsidR="005B5EEF" w:rsidRPr="0092369D" w:rsidRDefault="005B5EEF" w:rsidP="005B5EEF">
      <w:pPr>
        <w:pStyle w:val="Paragrafoelenco"/>
        <w:numPr>
          <w:ilvl w:val="0"/>
          <w:numId w:val="10"/>
        </w:numPr>
        <w:tabs>
          <w:tab w:val="left" w:pos="953"/>
        </w:tabs>
        <w:spacing w:line="276" w:lineRule="auto"/>
        <w:ind w:right="151"/>
        <w:contextualSpacing/>
        <w:jc w:val="both"/>
        <w:rPr>
          <w:sz w:val="24"/>
          <w:szCs w:val="24"/>
          <w:lang w:val="it-IT"/>
        </w:rPr>
      </w:pPr>
      <w:r w:rsidRPr="0092369D">
        <w:rPr>
          <w:sz w:val="24"/>
          <w:szCs w:val="24"/>
          <w:lang w:val="it-IT"/>
        </w:rPr>
        <w:t>mancata reintegrazione delle cauzioni eventualmente escusse entro il termine di 10 (dieci) giorni lavorativi dal ricevimento della relativa richiesta da parte della società;</w:t>
      </w:r>
    </w:p>
    <w:p w14:paraId="2BA90A0C" w14:textId="77777777" w:rsidR="005B5EEF" w:rsidRPr="0092369D" w:rsidRDefault="005B5EEF" w:rsidP="005B5EEF">
      <w:pPr>
        <w:pStyle w:val="Paragrafoelenco"/>
        <w:numPr>
          <w:ilvl w:val="0"/>
          <w:numId w:val="10"/>
        </w:numPr>
        <w:tabs>
          <w:tab w:val="left" w:pos="953"/>
        </w:tabs>
        <w:spacing w:line="276" w:lineRule="auto"/>
        <w:ind w:right="151"/>
        <w:contextualSpacing/>
        <w:jc w:val="both"/>
        <w:rPr>
          <w:sz w:val="24"/>
          <w:szCs w:val="24"/>
          <w:lang w:val="it-IT"/>
        </w:rPr>
      </w:pPr>
      <w:r w:rsidRPr="0092369D">
        <w:rPr>
          <w:sz w:val="24"/>
          <w:szCs w:val="24"/>
          <w:lang w:val="it-IT"/>
        </w:rPr>
        <w:t>violazione degli obblighi di riservatezza;</w:t>
      </w:r>
    </w:p>
    <w:p w14:paraId="0EF34115" w14:textId="77777777" w:rsidR="005B5EEF" w:rsidRPr="0092369D" w:rsidRDefault="005B5EEF" w:rsidP="005B5EEF">
      <w:pPr>
        <w:pStyle w:val="Paragrafoelenco"/>
        <w:numPr>
          <w:ilvl w:val="0"/>
          <w:numId w:val="10"/>
        </w:numPr>
        <w:tabs>
          <w:tab w:val="left" w:pos="953"/>
        </w:tabs>
        <w:spacing w:line="276" w:lineRule="auto"/>
        <w:ind w:right="151"/>
        <w:contextualSpacing/>
        <w:jc w:val="both"/>
        <w:rPr>
          <w:sz w:val="24"/>
          <w:szCs w:val="24"/>
          <w:lang w:val="it-IT"/>
        </w:rPr>
      </w:pPr>
      <w:r w:rsidRPr="0092369D">
        <w:rPr>
          <w:sz w:val="24"/>
          <w:szCs w:val="24"/>
          <w:lang w:val="it-IT"/>
        </w:rPr>
        <w:t>il contraente venga diffidato due volte, con nota scritta, circa la puntuale esecuzione della prestazione nel rispetto dei termini contrattuali;</w:t>
      </w:r>
    </w:p>
    <w:p w14:paraId="25148A7D" w14:textId="1D5E3FDD" w:rsidR="005B5EEF" w:rsidRPr="0092369D" w:rsidRDefault="005B5EEF" w:rsidP="005B5EEF">
      <w:pPr>
        <w:pStyle w:val="Paragrafoelenco"/>
        <w:numPr>
          <w:ilvl w:val="0"/>
          <w:numId w:val="10"/>
        </w:numPr>
        <w:tabs>
          <w:tab w:val="left" w:pos="953"/>
        </w:tabs>
        <w:spacing w:line="276" w:lineRule="auto"/>
        <w:ind w:right="151"/>
        <w:contextualSpacing/>
        <w:jc w:val="both"/>
        <w:rPr>
          <w:sz w:val="24"/>
          <w:szCs w:val="24"/>
          <w:lang w:val="it-IT"/>
        </w:rPr>
      </w:pPr>
      <w:r w:rsidRPr="0092369D">
        <w:rPr>
          <w:sz w:val="24"/>
          <w:szCs w:val="24"/>
          <w:lang w:val="it-IT"/>
        </w:rPr>
        <w:t xml:space="preserve">nel caso dovessero permanere le condizioni che hanno portato all’addebito di anche una sola delle penali </w:t>
      </w:r>
      <w:r w:rsidR="0092369D" w:rsidRPr="0092369D">
        <w:rPr>
          <w:sz w:val="24"/>
          <w:szCs w:val="24"/>
          <w:lang w:val="it-IT"/>
        </w:rPr>
        <w:t xml:space="preserve">sopra </w:t>
      </w:r>
      <w:r w:rsidRPr="0092369D">
        <w:rPr>
          <w:sz w:val="24"/>
          <w:szCs w:val="24"/>
          <w:lang w:val="it-IT"/>
        </w:rPr>
        <w:t>previste;</w:t>
      </w:r>
    </w:p>
    <w:p w14:paraId="2011984E" w14:textId="77777777" w:rsidR="005B5EEF" w:rsidRPr="0092369D" w:rsidRDefault="005B5EEF" w:rsidP="005B5EEF">
      <w:pPr>
        <w:pStyle w:val="Paragrafoelenco"/>
        <w:numPr>
          <w:ilvl w:val="0"/>
          <w:numId w:val="10"/>
        </w:numPr>
        <w:tabs>
          <w:tab w:val="left" w:pos="953"/>
        </w:tabs>
        <w:spacing w:line="276" w:lineRule="auto"/>
        <w:ind w:right="151"/>
        <w:contextualSpacing/>
        <w:jc w:val="both"/>
        <w:rPr>
          <w:sz w:val="24"/>
          <w:szCs w:val="24"/>
          <w:lang w:val="it-IT"/>
        </w:rPr>
      </w:pPr>
      <w:r w:rsidRPr="0092369D">
        <w:rPr>
          <w:sz w:val="24"/>
          <w:szCs w:val="24"/>
          <w:lang w:val="it-IT"/>
        </w:rPr>
        <w:t>mancata osservanza da parte del personale dell’Appaltatore e del subappaltatore del Codice di comportamento adottato dalla società.</w:t>
      </w:r>
    </w:p>
    <w:p w14:paraId="5E0CB955" w14:textId="77777777" w:rsidR="005B5EEF" w:rsidRPr="0092369D" w:rsidRDefault="005B5EEF" w:rsidP="005B5EEF">
      <w:pPr>
        <w:tabs>
          <w:tab w:val="left" w:pos="953"/>
        </w:tabs>
        <w:spacing w:line="276" w:lineRule="auto"/>
        <w:ind w:right="151"/>
        <w:jc w:val="both"/>
        <w:rPr>
          <w:sz w:val="24"/>
          <w:szCs w:val="24"/>
          <w:lang w:val="it-IT"/>
        </w:rPr>
      </w:pPr>
      <w:r w:rsidRPr="0092369D">
        <w:rPr>
          <w:sz w:val="24"/>
          <w:szCs w:val="24"/>
          <w:lang w:val="it-IT"/>
        </w:rPr>
        <w:t>In ogni caso è fatto salvo il diritto della società di richiedere il risarcimento dei danni subiti.</w:t>
      </w:r>
    </w:p>
    <w:p w14:paraId="7FAED185" w14:textId="77777777" w:rsidR="009B727E" w:rsidRPr="0092369D" w:rsidRDefault="009B727E" w:rsidP="005C2525">
      <w:pPr>
        <w:pStyle w:val="Corpotesto"/>
        <w:ind w:left="0" w:right="-6"/>
        <w:jc w:val="both"/>
        <w:rPr>
          <w:rFonts w:asciiTheme="minorHAnsi" w:hAnsiTheme="minorHAnsi" w:cstheme="minorHAnsi"/>
          <w:sz w:val="24"/>
          <w:szCs w:val="24"/>
          <w:lang w:val="it-IT"/>
        </w:rPr>
      </w:pPr>
    </w:p>
    <w:p w14:paraId="39505F94" w14:textId="57C92172" w:rsidR="005C2525" w:rsidRPr="0092369D" w:rsidRDefault="003C4301" w:rsidP="00BA4D9F">
      <w:pPr>
        <w:pStyle w:val="Corpotesto"/>
        <w:ind w:left="0" w:right="-6"/>
        <w:jc w:val="both"/>
        <w:rPr>
          <w:rFonts w:asciiTheme="minorHAnsi" w:hAnsiTheme="minorHAnsi" w:cstheme="minorHAnsi"/>
          <w:sz w:val="24"/>
          <w:szCs w:val="24"/>
          <w:lang w:val="it-IT"/>
        </w:rPr>
      </w:pPr>
      <w:r w:rsidRPr="0092369D">
        <w:rPr>
          <w:rFonts w:asciiTheme="minorHAnsi" w:hAnsiTheme="minorHAnsi" w:cstheme="minorHAnsi"/>
          <w:sz w:val="24"/>
          <w:szCs w:val="24"/>
          <w:lang w:val="it-IT"/>
        </w:rPr>
        <w:t>S</w:t>
      </w:r>
      <w:r w:rsidR="005C2525" w:rsidRPr="0092369D">
        <w:rPr>
          <w:rFonts w:asciiTheme="minorHAnsi" w:hAnsiTheme="minorHAnsi" w:cstheme="minorHAnsi"/>
          <w:sz w:val="24"/>
          <w:szCs w:val="24"/>
          <w:lang w:val="it-IT"/>
        </w:rPr>
        <w:t xml:space="preserve">i conviene </w:t>
      </w:r>
      <w:r w:rsidRPr="0092369D">
        <w:rPr>
          <w:rFonts w:asciiTheme="minorHAnsi" w:hAnsiTheme="minorHAnsi" w:cstheme="minorHAnsi"/>
          <w:sz w:val="24"/>
          <w:szCs w:val="24"/>
          <w:lang w:val="it-IT"/>
        </w:rPr>
        <w:t xml:space="preserve">inoltre </w:t>
      </w:r>
      <w:r w:rsidR="005C2525" w:rsidRPr="0092369D">
        <w:rPr>
          <w:rFonts w:asciiTheme="minorHAnsi" w:hAnsiTheme="minorHAnsi" w:cstheme="minorHAnsi"/>
          <w:sz w:val="24"/>
          <w:szCs w:val="24"/>
          <w:lang w:val="it-IT"/>
        </w:rPr>
        <w:t xml:space="preserve">che Sanitaservice ASL FG srl, senza bisogno di assegnare previamente alcun termine per l’adempimento, potrà risolvere di diritto - ai sensi dell’art. 1456 cod. civ. – </w:t>
      </w:r>
      <w:r w:rsidRPr="0092369D">
        <w:rPr>
          <w:rFonts w:asciiTheme="minorHAnsi" w:hAnsiTheme="minorHAnsi" w:cstheme="minorHAnsi"/>
          <w:sz w:val="24"/>
          <w:szCs w:val="24"/>
          <w:lang w:val="it-IT"/>
        </w:rPr>
        <w:t>il</w:t>
      </w:r>
      <w:r w:rsidR="00A24F20" w:rsidRPr="0092369D">
        <w:rPr>
          <w:rFonts w:asciiTheme="minorHAnsi" w:hAnsiTheme="minorHAnsi" w:cstheme="minorHAnsi"/>
          <w:sz w:val="24"/>
          <w:szCs w:val="24"/>
          <w:lang w:val="it-IT"/>
        </w:rPr>
        <w:t xml:space="preserve"> presente contratto</w:t>
      </w:r>
      <w:r w:rsidR="005C2525" w:rsidRPr="0092369D">
        <w:rPr>
          <w:rFonts w:asciiTheme="minorHAnsi" w:hAnsiTheme="minorHAnsi" w:cstheme="minorHAnsi"/>
          <w:sz w:val="24"/>
          <w:szCs w:val="24"/>
          <w:lang w:val="it-IT"/>
        </w:rPr>
        <w:t>, previa dichiarazione da comunicarsi al Fornitore con raccomandata A./R.</w:t>
      </w:r>
      <w:r w:rsidR="00A24F20" w:rsidRPr="0092369D">
        <w:rPr>
          <w:rFonts w:asciiTheme="minorHAnsi" w:hAnsiTheme="minorHAnsi" w:cstheme="minorHAnsi"/>
          <w:sz w:val="24"/>
          <w:szCs w:val="24"/>
          <w:lang w:val="it-IT"/>
        </w:rPr>
        <w:t xml:space="preserve"> o P.E.C.</w:t>
      </w:r>
      <w:r w:rsidR="005C2525" w:rsidRPr="0092369D">
        <w:rPr>
          <w:rFonts w:asciiTheme="minorHAnsi" w:hAnsiTheme="minorHAnsi" w:cstheme="minorHAnsi"/>
          <w:sz w:val="24"/>
          <w:szCs w:val="24"/>
          <w:lang w:val="it-IT"/>
        </w:rPr>
        <w:t>, qualora avvenga il superamento del limite di applicazione delle penali al Fornitore pari al 10% (dieci per cento) del valore del</w:t>
      </w:r>
      <w:r w:rsidR="005C2525" w:rsidRPr="0092369D">
        <w:rPr>
          <w:rFonts w:asciiTheme="minorHAnsi" w:hAnsiTheme="minorHAnsi" w:cstheme="minorHAnsi"/>
          <w:spacing w:val="-8"/>
          <w:sz w:val="24"/>
          <w:szCs w:val="24"/>
          <w:lang w:val="it-IT"/>
        </w:rPr>
        <w:t xml:space="preserve"> </w:t>
      </w:r>
      <w:r w:rsidR="005C2525" w:rsidRPr="0092369D">
        <w:rPr>
          <w:rFonts w:asciiTheme="minorHAnsi" w:hAnsiTheme="minorHAnsi" w:cstheme="minorHAnsi"/>
          <w:sz w:val="24"/>
          <w:szCs w:val="24"/>
          <w:lang w:val="it-IT"/>
        </w:rPr>
        <w:t>contratto</w:t>
      </w:r>
      <w:r w:rsidR="00BA4D9F" w:rsidRPr="0092369D">
        <w:rPr>
          <w:rFonts w:asciiTheme="minorHAnsi" w:hAnsiTheme="minorHAnsi" w:cstheme="minorHAnsi"/>
          <w:sz w:val="24"/>
          <w:szCs w:val="24"/>
          <w:lang w:val="it-IT"/>
        </w:rPr>
        <w:t>.</w:t>
      </w:r>
    </w:p>
    <w:p w14:paraId="158FA928" w14:textId="77777777" w:rsidR="005C2525" w:rsidRPr="00E54EA8" w:rsidRDefault="005C2525" w:rsidP="005C2525">
      <w:pPr>
        <w:pStyle w:val="Corpotesto"/>
        <w:spacing w:before="12"/>
        <w:ind w:left="0" w:right="-6"/>
        <w:jc w:val="both"/>
        <w:rPr>
          <w:rFonts w:asciiTheme="minorHAnsi" w:hAnsiTheme="minorHAnsi" w:cstheme="minorHAnsi"/>
          <w:color w:val="7030A0"/>
          <w:sz w:val="24"/>
          <w:szCs w:val="24"/>
          <w:lang w:val="it-IT"/>
        </w:rPr>
      </w:pPr>
    </w:p>
    <w:p w14:paraId="4359283E" w14:textId="77777777" w:rsidR="005C2525" w:rsidRPr="009404F9" w:rsidRDefault="005C2525" w:rsidP="005C2525">
      <w:pPr>
        <w:pStyle w:val="Corpotesto"/>
        <w:ind w:left="0" w:right="-6"/>
        <w:jc w:val="both"/>
        <w:rPr>
          <w:rFonts w:asciiTheme="minorHAnsi" w:hAnsiTheme="minorHAnsi" w:cstheme="minorHAnsi"/>
          <w:sz w:val="24"/>
          <w:szCs w:val="24"/>
          <w:lang w:val="it-IT"/>
        </w:rPr>
      </w:pPr>
      <w:r w:rsidRPr="009404F9">
        <w:rPr>
          <w:rFonts w:asciiTheme="minorHAnsi" w:hAnsiTheme="minorHAnsi" w:cstheme="minorHAnsi"/>
          <w:sz w:val="24"/>
          <w:szCs w:val="24"/>
          <w:lang w:val="it-IT"/>
        </w:rPr>
        <w:t>Sanitaservice ASL FG srl potrà inoltre procedere alla risoluzione del presente contratto nelle ipotesi in cui il Documento unico di regolarità contributiva - DURC del Fornitore risulti negativo per due volte consecutive.</w:t>
      </w:r>
    </w:p>
    <w:p w14:paraId="4E699BA7" w14:textId="19D1FAF4" w:rsidR="005C2525" w:rsidRDefault="005C2525" w:rsidP="005C2525">
      <w:pPr>
        <w:pStyle w:val="Corpotesto"/>
        <w:ind w:left="0" w:right="-6"/>
        <w:jc w:val="both"/>
        <w:rPr>
          <w:rFonts w:asciiTheme="minorHAnsi" w:hAnsiTheme="minorHAnsi" w:cstheme="minorHAnsi"/>
          <w:sz w:val="24"/>
          <w:szCs w:val="24"/>
          <w:lang w:val="it-IT"/>
        </w:rPr>
      </w:pPr>
      <w:r w:rsidRPr="009404F9">
        <w:rPr>
          <w:rFonts w:asciiTheme="minorHAnsi" w:hAnsiTheme="minorHAnsi" w:cstheme="minorHAnsi"/>
          <w:sz w:val="24"/>
          <w:szCs w:val="24"/>
          <w:lang w:val="it-IT"/>
        </w:rPr>
        <w:t>In particolare, senza pregiudizio nell’applicazione delle penali di cui al precedente articolo, nelle ipotesi di risoluzione, in tutto o in parte del presente contratto quadro e/o dei singoli contratti, Sanitaservice ASL FG srl potrà affidare ad altri il servizio non effettuato in tempo utile dal Fornitore; in tal caso di esecuzione in danno, il Fornitore sarà responsabile per le spese ed i danni sopportati dall’appaltante</w:t>
      </w:r>
      <w:r w:rsidR="007E552E" w:rsidRPr="009404F9">
        <w:rPr>
          <w:rFonts w:asciiTheme="minorHAnsi" w:hAnsiTheme="minorHAnsi" w:cstheme="minorHAnsi"/>
          <w:sz w:val="24"/>
          <w:szCs w:val="24"/>
          <w:lang w:val="it-IT"/>
        </w:rPr>
        <w:t>.</w:t>
      </w:r>
    </w:p>
    <w:p w14:paraId="1F0AFCBA" w14:textId="2297D046" w:rsidR="00357517" w:rsidRPr="00357517" w:rsidRDefault="00357517" w:rsidP="00357517">
      <w:pPr>
        <w:jc w:val="both"/>
        <w:rPr>
          <w:rFonts w:cstheme="majorHAnsi"/>
          <w:sz w:val="24"/>
          <w:szCs w:val="24"/>
        </w:rPr>
      </w:pPr>
      <w:r w:rsidRPr="00357517">
        <w:rPr>
          <w:rFonts w:cstheme="majorHAnsi"/>
          <w:sz w:val="24"/>
          <w:szCs w:val="24"/>
        </w:rPr>
        <w:t xml:space="preserve">Il Fornitore inoltre dichiara espressamente di essere a conoscenza delle disposizioni di cui al D. Lgs. n. </w:t>
      </w:r>
      <w:r w:rsidRPr="00357517">
        <w:rPr>
          <w:rFonts w:cstheme="majorHAnsi"/>
          <w:sz w:val="24"/>
          <w:szCs w:val="24"/>
        </w:rPr>
        <w:lastRenderedPageBreak/>
        <w:t>231/2001 e alla Legge 6 novembre 2012, n. 190 (cd. Legge Anticorruzione), nonché dei principi, delle norme e degli standard previsti dal Modello di Organizzazione, Gestione e Controllo (di seguito “Modello”), del Codice Etico (di seguito “Codice”) e del Piano Triennale di Prevenzione della Corruzione e Trasparenza (di seguito “P.T.P.C.T.”) approvati da Sanitaservice ASL FG srl, copia dei quali è disponibile sul sito internet - sezione “Società Trasparente”.</w:t>
      </w:r>
    </w:p>
    <w:p w14:paraId="038E2558" w14:textId="77777777" w:rsidR="00357517" w:rsidRPr="00357517" w:rsidRDefault="00357517" w:rsidP="00357517">
      <w:pPr>
        <w:jc w:val="both"/>
        <w:rPr>
          <w:rFonts w:cstheme="majorHAnsi"/>
          <w:sz w:val="24"/>
          <w:szCs w:val="24"/>
        </w:rPr>
      </w:pPr>
    </w:p>
    <w:p w14:paraId="7F3B562A" w14:textId="3250F467" w:rsidR="00357517" w:rsidRPr="00357517" w:rsidRDefault="00357517" w:rsidP="00357517">
      <w:pPr>
        <w:jc w:val="both"/>
        <w:rPr>
          <w:rFonts w:cstheme="majorHAnsi"/>
          <w:sz w:val="24"/>
          <w:szCs w:val="24"/>
        </w:rPr>
      </w:pPr>
      <w:r w:rsidRPr="00357517">
        <w:rPr>
          <w:rFonts w:cstheme="majorHAnsi"/>
          <w:sz w:val="24"/>
          <w:szCs w:val="24"/>
        </w:rPr>
        <w:t>Tanto premesso, il Fornitore si impegna ai sensi e per gli effetti dell’art. 1381 del c.c., per sè e per i propri dipendenti e /o collaboratori, a:</w:t>
      </w:r>
    </w:p>
    <w:p w14:paraId="2265881D" w14:textId="77777777" w:rsidR="00357517" w:rsidRPr="00357517" w:rsidRDefault="00357517" w:rsidP="00357517">
      <w:pPr>
        <w:jc w:val="both"/>
        <w:rPr>
          <w:rFonts w:cstheme="majorHAnsi"/>
          <w:sz w:val="24"/>
          <w:szCs w:val="24"/>
        </w:rPr>
      </w:pPr>
    </w:p>
    <w:p w14:paraId="2C2387F1" w14:textId="77777777" w:rsidR="00357517" w:rsidRPr="00357517" w:rsidRDefault="00357517" w:rsidP="00357517">
      <w:pPr>
        <w:jc w:val="both"/>
        <w:rPr>
          <w:rFonts w:cstheme="majorHAnsi"/>
          <w:sz w:val="24"/>
          <w:szCs w:val="24"/>
        </w:rPr>
      </w:pPr>
      <w:r w:rsidRPr="00357517">
        <w:rPr>
          <w:rFonts w:cstheme="majorHAnsi"/>
          <w:sz w:val="24"/>
          <w:szCs w:val="24"/>
        </w:rPr>
        <w:t>1.       Rispettare i principi e i valori contenuti nel Codice e nel P.T.P.C.T. e a tenere una condotta in linea con il Modello, e comunque tale da non esporre Sanitaservice ASL FG srl al rischio dell’applicazione delle sanzioni previste dal predetto D. Lgs. n. 231/2001;</w:t>
      </w:r>
    </w:p>
    <w:p w14:paraId="6A23065C" w14:textId="77777777" w:rsidR="00357517" w:rsidRPr="00357517" w:rsidRDefault="00357517" w:rsidP="00357517">
      <w:pPr>
        <w:jc w:val="both"/>
        <w:rPr>
          <w:rFonts w:cstheme="majorHAnsi"/>
          <w:sz w:val="24"/>
          <w:szCs w:val="24"/>
        </w:rPr>
      </w:pPr>
    </w:p>
    <w:p w14:paraId="5CB7E125" w14:textId="77777777" w:rsidR="00357517" w:rsidRPr="00357517" w:rsidRDefault="00357517" w:rsidP="00357517">
      <w:pPr>
        <w:jc w:val="both"/>
        <w:rPr>
          <w:rFonts w:cstheme="majorHAnsi"/>
          <w:sz w:val="24"/>
          <w:szCs w:val="24"/>
        </w:rPr>
      </w:pPr>
      <w:r w:rsidRPr="00357517">
        <w:rPr>
          <w:rFonts w:cstheme="majorHAnsi"/>
          <w:sz w:val="24"/>
          <w:szCs w:val="24"/>
        </w:rPr>
        <w:t>2.       Non tenere comportamenti e/o compiere od omettere atti in modo tale da indurre dipendenti e/o collaboratori della Società a violare i principi del Codice e del P.T.P.C.T.  o a tenere una condotta non conforme al Modello.</w:t>
      </w:r>
    </w:p>
    <w:p w14:paraId="15452D99" w14:textId="77777777" w:rsidR="00357517" w:rsidRPr="00357517" w:rsidRDefault="00357517" w:rsidP="00357517">
      <w:pPr>
        <w:jc w:val="both"/>
        <w:rPr>
          <w:rFonts w:cstheme="majorHAnsi"/>
          <w:sz w:val="24"/>
          <w:szCs w:val="24"/>
        </w:rPr>
      </w:pPr>
    </w:p>
    <w:p w14:paraId="19F3024D" w14:textId="6C031A38" w:rsidR="00357517" w:rsidRPr="00357517" w:rsidRDefault="00357517" w:rsidP="00357517">
      <w:pPr>
        <w:jc w:val="both"/>
        <w:rPr>
          <w:rFonts w:cstheme="majorHAnsi"/>
          <w:sz w:val="24"/>
          <w:szCs w:val="24"/>
        </w:rPr>
      </w:pPr>
      <w:r w:rsidRPr="00357517">
        <w:rPr>
          <w:rFonts w:cstheme="majorHAnsi"/>
          <w:sz w:val="24"/>
          <w:szCs w:val="24"/>
        </w:rPr>
        <w:t>L’inosservanza di tali impegni da parte del Fornitore costituisce grave inadempimento contrattuale e legittima Sanitaservice ASL FG srl a risolvere il Contratto con effetto immediato, ai sensi e per gli effetti dell’art. 1456 c.c., salvo il diritto al risarcimento dei danni derivanti dall’inadempimento.</w:t>
      </w:r>
    </w:p>
    <w:p w14:paraId="1AAC14E6" w14:textId="77777777" w:rsidR="00357517" w:rsidRDefault="00357517" w:rsidP="00357517"/>
    <w:p w14:paraId="0C6D3F0B" w14:textId="5BD1969A" w:rsidR="00E96644" w:rsidRPr="00E90FF6" w:rsidRDefault="0010789E" w:rsidP="00E90FF6">
      <w:pPr>
        <w:pStyle w:val="Corpotesto"/>
        <w:ind w:left="0" w:right="-6"/>
        <w:jc w:val="both"/>
        <w:rPr>
          <w:rFonts w:asciiTheme="minorHAnsi" w:hAnsiTheme="minorHAnsi" w:cstheme="minorHAnsi"/>
          <w:sz w:val="24"/>
          <w:szCs w:val="24"/>
          <w:lang w:val="it-IT"/>
        </w:rPr>
      </w:pPr>
      <w:r w:rsidRPr="00E90FF6">
        <w:rPr>
          <w:rFonts w:asciiTheme="minorHAnsi" w:hAnsiTheme="minorHAnsi" w:cstheme="minorHAnsi"/>
          <w:sz w:val="24"/>
          <w:szCs w:val="24"/>
          <w:lang w:val="it-IT"/>
        </w:rPr>
        <w:t>Con riferimento alla facoltà di recesso da parte della Sanitaservice ASL FG srl</w:t>
      </w:r>
      <w:r w:rsidR="00E90FF6" w:rsidRPr="00E90FF6">
        <w:rPr>
          <w:rFonts w:asciiTheme="minorHAnsi" w:hAnsiTheme="minorHAnsi" w:cstheme="minorHAnsi"/>
          <w:sz w:val="24"/>
          <w:szCs w:val="24"/>
          <w:lang w:val="it-IT"/>
        </w:rPr>
        <w:t xml:space="preserve"> si precisa che f</w:t>
      </w:r>
      <w:r w:rsidR="00E96644" w:rsidRPr="00E90FF6">
        <w:rPr>
          <w:sz w:val="24"/>
          <w:szCs w:val="24"/>
          <w:lang w:val="it-IT"/>
        </w:rPr>
        <w:t>ermo restando quanto previsto dagli artt. 88 – comma 4-ter e 92 – comma 4, del d.lgs 6 settembre 159/2011, la società per sopravvenuti motivi di pubblico interesse si riserva la facoltà di recedere dal contratto, ai sensi dell’art. 109 del d.lgs 50/2016 e s.m.i.:</w:t>
      </w:r>
    </w:p>
    <w:p w14:paraId="56183341" w14:textId="77777777" w:rsidR="00E96644" w:rsidRPr="00E90FF6" w:rsidRDefault="00E96644" w:rsidP="00E96644">
      <w:pPr>
        <w:pStyle w:val="Paragrafoelenco"/>
        <w:numPr>
          <w:ilvl w:val="0"/>
          <w:numId w:val="11"/>
        </w:numPr>
        <w:tabs>
          <w:tab w:val="left" w:pos="953"/>
        </w:tabs>
        <w:spacing w:before="209" w:line="276" w:lineRule="auto"/>
        <w:ind w:right="152"/>
        <w:jc w:val="both"/>
        <w:rPr>
          <w:sz w:val="24"/>
          <w:szCs w:val="24"/>
          <w:lang w:val="it-IT"/>
        </w:rPr>
      </w:pPr>
      <w:r w:rsidRPr="00E90FF6">
        <w:rPr>
          <w:sz w:val="24"/>
          <w:szCs w:val="24"/>
          <w:lang w:val="it-IT"/>
        </w:rPr>
        <w:t>tale facoltà è esercitata per iscritto mediante invio di apposita comunicazione a mezzo posta elettronica certificata. Il recesso non può avere effetto prima che siano decorsi 10 (venti) giorni dal ricevimento di detta comunicazione;</w:t>
      </w:r>
    </w:p>
    <w:p w14:paraId="79732F88" w14:textId="77777777" w:rsidR="00E96644" w:rsidRPr="00E90FF6" w:rsidRDefault="00E96644" w:rsidP="00E96644">
      <w:pPr>
        <w:pStyle w:val="Paragrafoelenco"/>
        <w:numPr>
          <w:ilvl w:val="0"/>
          <w:numId w:val="11"/>
        </w:numPr>
        <w:tabs>
          <w:tab w:val="left" w:pos="953"/>
        </w:tabs>
        <w:spacing w:line="276" w:lineRule="auto"/>
        <w:ind w:right="151"/>
        <w:jc w:val="both"/>
        <w:rPr>
          <w:sz w:val="24"/>
          <w:szCs w:val="24"/>
          <w:lang w:val="it-IT"/>
        </w:rPr>
      </w:pPr>
      <w:r w:rsidRPr="00E90FF6">
        <w:rPr>
          <w:sz w:val="24"/>
          <w:szCs w:val="24"/>
          <w:lang w:val="it-IT"/>
        </w:rPr>
        <w:t>in tal caso la società si obbliga a pagare all’appaltatore un’indennità corrispondente a quanto segue:</w:t>
      </w:r>
    </w:p>
    <w:p w14:paraId="52F37C53" w14:textId="77777777" w:rsidR="00E96644" w:rsidRPr="00E90FF6" w:rsidRDefault="00E96644" w:rsidP="00E96644">
      <w:pPr>
        <w:pStyle w:val="Paragrafoelenco"/>
        <w:numPr>
          <w:ilvl w:val="0"/>
          <w:numId w:val="12"/>
        </w:numPr>
        <w:tabs>
          <w:tab w:val="left" w:pos="953"/>
        </w:tabs>
        <w:spacing w:before="2" w:line="276" w:lineRule="auto"/>
        <w:ind w:right="152"/>
        <w:jc w:val="both"/>
        <w:rPr>
          <w:sz w:val="24"/>
          <w:szCs w:val="24"/>
          <w:lang w:val="it-IT"/>
        </w:rPr>
      </w:pPr>
      <w:r w:rsidRPr="00E90FF6">
        <w:rPr>
          <w:sz w:val="24"/>
          <w:szCs w:val="24"/>
          <w:lang w:val="it-IT"/>
        </w:rPr>
        <w:t>prestazioni già eseguite dall’appaltatore al momento in cui viene comunicato l’atto di recesso, così come attestate dal verbale di verifica redatto dalla società;</w:t>
      </w:r>
    </w:p>
    <w:p w14:paraId="61F5692C" w14:textId="77777777" w:rsidR="00E96644" w:rsidRPr="00E90FF6" w:rsidRDefault="00E96644" w:rsidP="00E96644">
      <w:pPr>
        <w:pStyle w:val="Paragrafoelenco"/>
        <w:numPr>
          <w:ilvl w:val="0"/>
          <w:numId w:val="12"/>
        </w:numPr>
        <w:tabs>
          <w:tab w:val="left" w:pos="952"/>
          <w:tab w:val="left" w:pos="953"/>
        </w:tabs>
        <w:spacing w:line="292" w:lineRule="exact"/>
        <w:rPr>
          <w:sz w:val="24"/>
          <w:szCs w:val="24"/>
        </w:rPr>
      </w:pPr>
      <w:r w:rsidRPr="00E90FF6">
        <w:rPr>
          <w:sz w:val="24"/>
          <w:szCs w:val="24"/>
        </w:rPr>
        <w:t>spese sostenute dall’appaltatore;</w:t>
      </w:r>
    </w:p>
    <w:p w14:paraId="1618E3EF" w14:textId="77777777" w:rsidR="004B20B1" w:rsidRPr="00E54EA8" w:rsidRDefault="004B20B1" w:rsidP="005C2525">
      <w:pPr>
        <w:pStyle w:val="Corpotesto"/>
        <w:ind w:left="0" w:right="-6"/>
        <w:jc w:val="both"/>
        <w:rPr>
          <w:rFonts w:asciiTheme="minorHAnsi" w:hAnsiTheme="minorHAnsi" w:cstheme="minorHAnsi"/>
          <w:color w:val="7030A0"/>
          <w:sz w:val="24"/>
          <w:szCs w:val="24"/>
          <w:lang w:val="it-IT"/>
        </w:rPr>
      </w:pPr>
    </w:p>
    <w:p w14:paraId="73BB467A" w14:textId="77777777" w:rsidR="00FA4334" w:rsidRPr="00E54EA8" w:rsidRDefault="00FA4334" w:rsidP="005C2525">
      <w:pPr>
        <w:pStyle w:val="Corpotesto"/>
        <w:ind w:left="0" w:right="-6"/>
        <w:jc w:val="both"/>
        <w:rPr>
          <w:rFonts w:asciiTheme="minorHAnsi" w:hAnsiTheme="minorHAnsi" w:cstheme="minorHAnsi"/>
          <w:color w:val="7030A0"/>
          <w:sz w:val="24"/>
          <w:szCs w:val="24"/>
          <w:lang w:val="it-IT"/>
        </w:rPr>
      </w:pPr>
    </w:p>
    <w:p w14:paraId="44853A4C" w14:textId="6B34EDFB" w:rsidR="005C2525" w:rsidRPr="00E90FF6" w:rsidRDefault="00835842" w:rsidP="005C2525">
      <w:pPr>
        <w:pStyle w:val="Corpotesto"/>
        <w:ind w:left="0" w:right="-6"/>
        <w:jc w:val="both"/>
        <w:rPr>
          <w:rFonts w:asciiTheme="minorHAnsi" w:hAnsiTheme="minorHAnsi" w:cstheme="minorHAnsi"/>
          <w:sz w:val="24"/>
          <w:szCs w:val="24"/>
          <w:lang w:val="it-IT"/>
        </w:rPr>
      </w:pPr>
      <w:r w:rsidRPr="00E90FF6">
        <w:rPr>
          <w:rFonts w:asciiTheme="minorHAnsi" w:hAnsiTheme="minorHAnsi" w:cstheme="minorHAnsi"/>
          <w:sz w:val="24"/>
          <w:szCs w:val="24"/>
          <w:lang w:val="it-IT"/>
        </w:rPr>
        <w:t xml:space="preserve">Inoltre </w:t>
      </w:r>
      <w:r w:rsidR="005C2525" w:rsidRPr="00E90FF6">
        <w:rPr>
          <w:rFonts w:asciiTheme="minorHAnsi" w:hAnsiTheme="minorHAnsi" w:cstheme="minorHAnsi"/>
          <w:sz w:val="24"/>
          <w:szCs w:val="24"/>
          <w:lang w:val="it-IT"/>
        </w:rPr>
        <w:t>Sanitaservice ASL FG srl ha diritto di recedere in qualsiasi tempo dal presente contratto, previa formale comunicazione al Fornitore con preavviso non inferiore a quindici giorni e previo pagamento delle prestazioni già eseguite  oltre al decimo delle prestazioni non ancora eseguite, nel caso in cui, tenuto conto delle prestazioni non ancora eseguite, i parametri delle Convenzioni stipulate da Consip S.p.A. o da altre Centrali di Committenza successivamente alla stipula del contratto stesso siano migliorativi rispetto alle condizioni applicate nell’ambito del presente accordo ed il Fornitore non acconsenta ad una modifica delle condizioni economiche in linea con detti parametri.</w:t>
      </w:r>
    </w:p>
    <w:p w14:paraId="7A136432" w14:textId="4BE50191" w:rsidR="005C2525" w:rsidRPr="00E54EA8" w:rsidRDefault="005C2525" w:rsidP="005C2525">
      <w:pPr>
        <w:pStyle w:val="Corpotesto"/>
        <w:spacing w:before="10"/>
        <w:ind w:left="0" w:right="-6"/>
        <w:jc w:val="both"/>
        <w:rPr>
          <w:rFonts w:asciiTheme="minorHAnsi" w:hAnsiTheme="minorHAnsi" w:cstheme="minorHAnsi"/>
          <w:color w:val="7030A0"/>
          <w:sz w:val="24"/>
          <w:szCs w:val="24"/>
          <w:lang w:val="it-IT"/>
        </w:rPr>
      </w:pPr>
    </w:p>
    <w:p w14:paraId="54F7D656" w14:textId="77777777" w:rsidR="005C2525" w:rsidRPr="00E90FF6" w:rsidRDefault="005C2525" w:rsidP="005C2525">
      <w:pPr>
        <w:pStyle w:val="Titolo1"/>
        <w:ind w:left="0" w:right="-6"/>
        <w:jc w:val="both"/>
        <w:rPr>
          <w:rFonts w:asciiTheme="minorHAnsi" w:hAnsiTheme="minorHAnsi" w:cstheme="minorHAnsi"/>
          <w:sz w:val="24"/>
          <w:szCs w:val="24"/>
          <w:lang w:val="it-IT"/>
        </w:rPr>
      </w:pPr>
      <w:r w:rsidRPr="00E90FF6">
        <w:rPr>
          <w:rFonts w:asciiTheme="minorHAnsi" w:hAnsiTheme="minorHAnsi" w:cstheme="minorHAnsi"/>
          <w:sz w:val="24"/>
          <w:szCs w:val="24"/>
          <w:lang w:val="it-IT"/>
        </w:rPr>
        <w:t>Articolo 13: Clausola risolutiva espressa ai sensi della L. 136/2010</w:t>
      </w:r>
    </w:p>
    <w:p w14:paraId="42E68AF7" w14:textId="77777777" w:rsidR="005C2525" w:rsidRPr="00E90FF6" w:rsidRDefault="005C2525" w:rsidP="005C2525">
      <w:pPr>
        <w:pStyle w:val="Corpotesto"/>
        <w:ind w:left="0" w:right="-6"/>
        <w:jc w:val="both"/>
        <w:rPr>
          <w:rFonts w:asciiTheme="minorHAnsi" w:hAnsiTheme="minorHAnsi" w:cstheme="minorHAnsi"/>
          <w:b/>
          <w:sz w:val="24"/>
          <w:szCs w:val="24"/>
          <w:lang w:val="it-IT"/>
        </w:rPr>
      </w:pPr>
    </w:p>
    <w:p w14:paraId="216E0AE3" w14:textId="77777777" w:rsidR="005C2525" w:rsidRPr="00E90FF6" w:rsidRDefault="005C2525" w:rsidP="005C2525">
      <w:pPr>
        <w:pStyle w:val="Corpotesto"/>
        <w:ind w:left="0" w:right="-6"/>
        <w:jc w:val="both"/>
        <w:rPr>
          <w:rFonts w:asciiTheme="minorHAnsi" w:hAnsiTheme="minorHAnsi" w:cstheme="minorHAnsi"/>
          <w:sz w:val="24"/>
          <w:szCs w:val="24"/>
          <w:lang w:val="it-IT"/>
        </w:rPr>
      </w:pPr>
      <w:r w:rsidRPr="00E90FF6">
        <w:rPr>
          <w:rFonts w:asciiTheme="minorHAnsi" w:hAnsiTheme="minorHAnsi" w:cstheme="minorHAnsi"/>
          <w:sz w:val="24"/>
          <w:szCs w:val="24"/>
          <w:lang w:val="it-IT"/>
        </w:rPr>
        <w:t>Il contratto è risolto di diritto e con effetto immediato nel caso in cui le transazioni finanziarie relative al contratto medesimo siano eseguite senza avvalersi di bonifico bancario o postale ovvero degli altri strumenti idonei a consentire la piena tracciabilità delle operazioni, così come previsto dall’art. 3 comma 9 bis della L. 136/2010.</w:t>
      </w:r>
    </w:p>
    <w:p w14:paraId="136E3E0B" w14:textId="77777777" w:rsidR="005C2525" w:rsidRPr="00E54EA8" w:rsidRDefault="005C2525" w:rsidP="005C2525">
      <w:pPr>
        <w:pStyle w:val="Corpotesto"/>
        <w:ind w:left="0" w:right="-6"/>
        <w:jc w:val="both"/>
        <w:rPr>
          <w:rFonts w:asciiTheme="minorHAnsi" w:hAnsiTheme="minorHAnsi" w:cstheme="minorHAnsi"/>
          <w:color w:val="7030A0"/>
          <w:sz w:val="24"/>
          <w:szCs w:val="24"/>
          <w:lang w:val="it-IT"/>
        </w:rPr>
      </w:pPr>
    </w:p>
    <w:p w14:paraId="074EF4D5" w14:textId="0672D90D" w:rsidR="005C2525" w:rsidRPr="00E21D0C" w:rsidRDefault="005C2525" w:rsidP="005C2525">
      <w:pPr>
        <w:pStyle w:val="Titolo1"/>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Articolo 1</w:t>
      </w:r>
      <w:r w:rsidR="00FA0791">
        <w:rPr>
          <w:rFonts w:asciiTheme="minorHAnsi" w:hAnsiTheme="minorHAnsi" w:cstheme="minorHAnsi"/>
          <w:sz w:val="24"/>
          <w:szCs w:val="24"/>
          <w:lang w:val="it-IT"/>
        </w:rPr>
        <w:t>4</w:t>
      </w:r>
      <w:r w:rsidRPr="00E21D0C">
        <w:rPr>
          <w:rFonts w:asciiTheme="minorHAnsi" w:hAnsiTheme="minorHAnsi" w:cstheme="minorHAnsi"/>
          <w:sz w:val="24"/>
          <w:szCs w:val="24"/>
          <w:lang w:val="it-IT"/>
        </w:rPr>
        <w:t>: Modificazioni</w:t>
      </w:r>
    </w:p>
    <w:p w14:paraId="7B133D45" w14:textId="77777777" w:rsidR="005C2525" w:rsidRPr="00E21D0C" w:rsidRDefault="005C2525" w:rsidP="005C2525">
      <w:pPr>
        <w:pStyle w:val="Corpotesto"/>
        <w:ind w:left="0" w:right="-6"/>
        <w:jc w:val="both"/>
        <w:rPr>
          <w:rFonts w:asciiTheme="minorHAnsi" w:hAnsiTheme="minorHAnsi" w:cstheme="minorHAnsi"/>
          <w:b/>
          <w:sz w:val="24"/>
          <w:szCs w:val="24"/>
          <w:lang w:val="it-IT"/>
        </w:rPr>
      </w:pPr>
    </w:p>
    <w:p w14:paraId="2C2276DE" w14:textId="77777777" w:rsidR="005C2525" w:rsidRPr="00E21D0C" w:rsidRDefault="005C2525" w:rsidP="005C2525">
      <w:pPr>
        <w:pStyle w:val="Corpotesto"/>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Nessuna modifica, aggiunta o rinuncia ai termini, alle clausole e alle condizioni del presente contratto sarà vincolante per le Parti a meno che non sia dalle stesse approvata per iscritto.</w:t>
      </w:r>
    </w:p>
    <w:p w14:paraId="4136E902" w14:textId="77777777" w:rsidR="005C2525" w:rsidRPr="00E54EA8" w:rsidRDefault="005C2525" w:rsidP="005C2525">
      <w:pPr>
        <w:pStyle w:val="Corpotesto"/>
        <w:spacing w:before="9"/>
        <w:ind w:left="0" w:right="-6"/>
        <w:jc w:val="both"/>
        <w:rPr>
          <w:rFonts w:asciiTheme="minorHAnsi" w:hAnsiTheme="minorHAnsi" w:cstheme="minorHAnsi"/>
          <w:color w:val="7030A0"/>
          <w:sz w:val="24"/>
          <w:szCs w:val="24"/>
          <w:lang w:val="it-IT"/>
        </w:rPr>
      </w:pPr>
    </w:p>
    <w:p w14:paraId="2F075D66" w14:textId="602F4562" w:rsidR="005C2525" w:rsidRPr="00E21D0C" w:rsidRDefault="005C2525" w:rsidP="00697735">
      <w:pPr>
        <w:pStyle w:val="Titolo1"/>
        <w:spacing w:before="1"/>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Articolo 1</w:t>
      </w:r>
      <w:r w:rsidR="00FA0791">
        <w:rPr>
          <w:rFonts w:asciiTheme="minorHAnsi" w:hAnsiTheme="minorHAnsi" w:cstheme="minorHAnsi"/>
          <w:sz w:val="24"/>
          <w:szCs w:val="24"/>
          <w:lang w:val="it-IT"/>
        </w:rPr>
        <w:t>5</w:t>
      </w:r>
      <w:r w:rsidRPr="00E21D0C">
        <w:rPr>
          <w:rFonts w:asciiTheme="minorHAnsi" w:hAnsiTheme="minorHAnsi" w:cstheme="minorHAnsi"/>
          <w:sz w:val="24"/>
          <w:szCs w:val="24"/>
          <w:lang w:val="it-IT"/>
        </w:rPr>
        <w:t>: Invalidità parziale</w:t>
      </w:r>
    </w:p>
    <w:p w14:paraId="5F12D6D0" w14:textId="77777777" w:rsidR="005C2525" w:rsidRPr="00E21D0C" w:rsidRDefault="005C2525" w:rsidP="005C2525">
      <w:pPr>
        <w:pStyle w:val="Corpotesto"/>
        <w:spacing w:before="123"/>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Nel caso in cui uno o più termini, clausole o condizioni del presente contratto dovessero venir giudicati invalidi, nulli, annullati o inefficaci per qualsiasi ragione, tale invalidità o inefficacia non inficerà la validità e l’efficacia degli altri termini, clausole e condizioni del presente contratto, ed il termine, clausola o condizione giudicato invalido o inefficace dovrà ritenersi non apposto.</w:t>
      </w:r>
    </w:p>
    <w:p w14:paraId="70C7D262" w14:textId="77777777" w:rsidR="005C2525" w:rsidRPr="00E21D0C" w:rsidRDefault="005C2525" w:rsidP="005C2525">
      <w:pPr>
        <w:pStyle w:val="Corpotesto"/>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Le Parti sin da ora si obbligano ad adoperarsi secondo buona fede per sostituire di comune accordo i termini, le clausole e le condizioni divenute invalide o inefficaci con nuove pattuizioni che riequilibrino, ove necessario, l’assetto di interessi sancito nel presente contratto. Tali nuove pattuizioni saranno inserite in un apposito accordo con specifica menzione delle pattuizioni sostituite.</w:t>
      </w:r>
    </w:p>
    <w:p w14:paraId="3CDEFE3A" w14:textId="77777777" w:rsidR="005C2525" w:rsidRPr="00E21D0C" w:rsidRDefault="005C2525" w:rsidP="005C2525">
      <w:pPr>
        <w:ind w:right="-6"/>
        <w:jc w:val="both"/>
        <w:rPr>
          <w:rFonts w:asciiTheme="minorHAnsi" w:hAnsiTheme="minorHAnsi" w:cstheme="minorHAnsi"/>
          <w:sz w:val="24"/>
          <w:szCs w:val="24"/>
          <w:lang w:val="it-IT"/>
        </w:rPr>
      </w:pPr>
    </w:p>
    <w:p w14:paraId="1045ECE9" w14:textId="73BE8D79" w:rsidR="005C2525" w:rsidRPr="00E21D0C" w:rsidRDefault="005C2525" w:rsidP="005C2525">
      <w:pPr>
        <w:pStyle w:val="Titolo1"/>
        <w:spacing w:before="1"/>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Articolo 1</w:t>
      </w:r>
      <w:r w:rsidR="00FA0791">
        <w:rPr>
          <w:rFonts w:asciiTheme="minorHAnsi" w:hAnsiTheme="minorHAnsi" w:cstheme="minorHAnsi"/>
          <w:sz w:val="24"/>
          <w:szCs w:val="24"/>
          <w:lang w:val="it-IT"/>
        </w:rPr>
        <w:t>6</w:t>
      </w:r>
      <w:r w:rsidRPr="00E21D0C">
        <w:rPr>
          <w:rFonts w:asciiTheme="minorHAnsi" w:hAnsiTheme="minorHAnsi" w:cstheme="minorHAnsi"/>
          <w:sz w:val="24"/>
          <w:szCs w:val="24"/>
          <w:lang w:val="it-IT"/>
        </w:rPr>
        <w:t>: Divieto di cessione</w:t>
      </w:r>
    </w:p>
    <w:p w14:paraId="659E5C5E" w14:textId="77777777" w:rsidR="005C2525" w:rsidRPr="00E21D0C" w:rsidRDefault="005C2525" w:rsidP="005C2525">
      <w:pPr>
        <w:pStyle w:val="Corpotesto"/>
        <w:ind w:left="0" w:right="-6"/>
        <w:jc w:val="both"/>
        <w:rPr>
          <w:rFonts w:asciiTheme="minorHAnsi" w:hAnsiTheme="minorHAnsi" w:cstheme="minorHAnsi"/>
          <w:b/>
          <w:sz w:val="24"/>
          <w:szCs w:val="24"/>
          <w:lang w:val="it-IT"/>
        </w:rPr>
      </w:pPr>
    </w:p>
    <w:p w14:paraId="074A650F" w14:textId="77777777" w:rsidR="005C2525" w:rsidRPr="00E21D0C" w:rsidRDefault="005C2525" w:rsidP="005C2525">
      <w:pPr>
        <w:pStyle w:val="Corpotesto"/>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Il Fornitore non potrà cedere a terzi, in tutto od in parte, il contratto ovvero l’esecuzione di uno o più dei servizi, salvo i casi consentiti dalla</w:t>
      </w:r>
      <w:r w:rsidRPr="00E21D0C">
        <w:rPr>
          <w:rFonts w:asciiTheme="minorHAnsi" w:hAnsiTheme="minorHAnsi" w:cstheme="minorHAnsi"/>
          <w:spacing w:val="-10"/>
          <w:sz w:val="24"/>
          <w:szCs w:val="24"/>
          <w:lang w:val="it-IT"/>
        </w:rPr>
        <w:t xml:space="preserve"> </w:t>
      </w:r>
      <w:r w:rsidRPr="00E21D0C">
        <w:rPr>
          <w:rFonts w:asciiTheme="minorHAnsi" w:hAnsiTheme="minorHAnsi" w:cstheme="minorHAnsi"/>
          <w:sz w:val="24"/>
          <w:szCs w:val="24"/>
          <w:lang w:val="it-IT"/>
        </w:rPr>
        <w:t>legge.</w:t>
      </w:r>
    </w:p>
    <w:p w14:paraId="4C139AEF" w14:textId="77777777" w:rsidR="005C2525" w:rsidRPr="00E21D0C" w:rsidRDefault="005C2525" w:rsidP="005C2525">
      <w:pPr>
        <w:pStyle w:val="Corpotesto"/>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La violazione del divieto di cui al precedente comma costituisce causa di risoluzione di diritto del presente contratto ai sensi dell’art. 1456 del codice civile.</w:t>
      </w:r>
    </w:p>
    <w:p w14:paraId="272B9C4A" w14:textId="77777777" w:rsidR="005C2525" w:rsidRPr="00E21D0C" w:rsidRDefault="005C2525" w:rsidP="005C2525">
      <w:pPr>
        <w:pStyle w:val="Corpotesto"/>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Il Fornitore non potrà cedere i propri crediti rivenienti dal contratto, senza il preventivo consenso scritto di Sanitaservice ASL FG srl.</w:t>
      </w:r>
    </w:p>
    <w:p w14:paraId="4F179813" w14:textId="77777777" w:rsidR="005C2525" w:rsidRPr="00E21D0C" w:rsidRDefault="005C2525" w:rsidP="005C2525">
      <w:pPr>
        <w:pStyle w:val="Corpotesto"/>
        <w:spacing w:before="9"/>
        <w:ind w:left="0" w:right="-6"/>
        <w:jc w:val="both"/>
        <w:rPr>
          <w:rFonts w:asciiTheme="minorHAnsi" w:hAnsiTheme="minorHAnsi" w:cstheme="minorHAnsi"/>
          <w:sz w:val="24"/>
          <w:szCs w:val="24"/>
          <w:lang w:val="it-IT"/>
        </w:rPr>
      </w:pPr>
    </w:p>
    <w:p w14:paraId="5731FEE5" w14:textId="566EC247" w:rsidR="005C2525" w:rsidRPr="00E21D0C" w:rsidRDefault="005C2525" w:rsidP="005C2525">
      <w:pPr>
        <w:pStyle w:val="Titolo1"/>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Articolo 1</w:t>
      </w:r>
      <w:r w:rsidR="00FA0791">
        <w:rPr>
          <w:rFonts w:asciiTheme="minorHAnsi" w:hAnsiTheme="minorHAnsi" w:cstheme="minorHAnsi"/>
          <w:sz w:val="24"/>
          <w:szCs w:val="24"/>
          <w:lang w:val="it-IT"/>
        </w:rPr>
        <w:t>7</w:t>
      </w:r>
      <w:r w:rsidRPr="00E21D0C">
        <w:rPr>
          <w:rFonts w:asciiTheme="minorHAnsi" w:hAnsiTheme="minorHAnsi" w:cstheme="minorHAnsi"/>
          <w:sz w:val="24"/>
          <w:szCs w:val="24"/>
          <w:lang w:val="it-IT"/>
        </w:rPr>
        <w:t>: Tolleranza</w:t>
      </w:r>
    </w:p>
    <w:p w14:paraId="340C89E8" w14:textId="77777777" w:rsidR="005C2525" w:rsidRPr="00E21D0C" w:rsidRDefault="005C2525" w:rsidP="005C2525">
      <w:pPr>
        <w:pStyle w:val="Corpotesto"/>
        <w:ind w:left="0" w:right="-6"/>
        <w:jc w:val="both"/>
        <w:rPr>
          <w:rFonts w:asciiTheme="minorHAnsi" w:hAnsiTheme="minorHAnsi" w:cstheme="minorHAnsi"/>
          <w:b/>
          <w:sz w:val="24"/>
          <w:szCs w:val="24"/>
          <w:lang w:val="it-IT"/>
        </w:rPr>
      </w:pPr>
    </w:p>
    <w:p w14:paraId="601366A4" w14:textId="77777777" w:rsidR="005C2525" w:rsidRPr="00E21D0C" w:rsidRDefault="005C2525" w:rsidP="005C2525">
      <w:pPr>
        <w:pStyle w:val="Corpotesto"/>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L’eventuale tolleranza di una delle Parti di comportamenti dell’altra Parte posti in essere in violazione delle disposizioni contenute nel presente contratto non costituisce di per sé rinuncia ai diritti derivanti dalle disposizioni violate né al diritto di esigere l’esatto adempimento di tutti i termini e condizioni ivi previsti.</w:t>
      </w:r>
    </w:p>
    <w:p w14:paraId="635587DA" w14:textId="77777777" w:rsidR="005C2525" w:rsidRPr="00E54EA8" w:rsidRDefault="005C2525" w:rsidP="005C2525">
      <w:pPr>
        <w:ind w:right="-6"/>
        <w:jc w:val="both"/>
        <w:rPr>
          <w:rFonts w:asciiTheme="minorHAnsi" w:hAnsiTheme="minorHAnsi" w:cstheme="minorHAnsi"/>
          <w:color w:val="7030A0"/>
          <w:sz w:val="24"/>
          <w:szCs w:val="24"/>
          <w:lang w:val="it-IT"/>
        </w:rPr>
      </w:pPr>
    </w:p>
    <w:p w14:paraId="6349B413" w14:textId="51997A6F" w:rsidR="005C2525" w:rsidRPr="00E21D0C" w:rsidRDefault="005C2525" w:rsidP="005C2525">
      <w:pPr>
        <w:pStyle w:val="Titolo1"/>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Articolo 1</w:t>
      </w:r>
      <w:r w:rsidR="00FA0791">
        <w:rPr>
          <w:rFonts w:asciiTheme="minorHAnsi" w:hAnsiTheme="minorHAnsi" w:cstheme="minorHAnsi"/>
          <w:sz w:val="24"/>
          <w:szCs w:val="24"/>
          <w:lang w:val="it-IT"/>
        </w:rPr>
        <w:t>8</w:t>
      </w:r>
      <w:r w:rsidRPr="00E21D0C">
        <w:rPr>
          <w:rFonts w:asciiTheme="minorHAnsi" w:hAnsiTheme="minorHAnsi" w:cstheme="minorHAnsi"/>
          <w:sz w:val="24"/>
          <w:szCs w:val="24"/>
          <w:lang w:val="it-IT"/>
        </w:rPr>
        <w:t>: Comunicazioni e domicilio</w:t>
      </w:r>
    </w:p>
    <w:p w14:paraId="1D8E1CBD" w14:textId="77777777" w:rsidR="005C2525" w:rsidRPr="00E21D0C" w:rsidRDefault="005C2525" w:rsidP="005C2525">
      <w:pPr>
        <w:pStyle w:val="Corpotesto"/>
        <w:spacing w:before="9"/>
        <w:ind w:left="0" w:right="-6"/>
        <w:jc w:val="both"/>
        <w:rPr>
          <w:rFonts w:asciiTheme="minorHAnsi" w:hAnsiTheme="minorHAnsi" w:cstheme="minorHAnsi"/>
          <w:b/>
          <w:sz w:val="24"/>
          <w:szCs w:val="24"/>
          <w:lang w:val="it-IT"/>
        </w:rPr>
      </w:pPr>
    </w:p>
    <w:p w14:paraId="6FF13E59" w14:textId="77777777" w:rsidR="005C2525" w:rsidRPr="00E21D0C" w:rsidRDefault="005C2525" w:rsidP="005C2525">
      <w:pPr>
        <w:pStyle w:val="Corpotesto"/>
        <w:spacing w:before="1"/>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Salvo quanto diversamente disposto nel presente contratto o nei suoi allegati, qualsiasi comunicazione o notifica tra le Parti, richiesta o consentita in forza del presente contratto, dovrà essere effettuata per iscritto ed inviata mediante raccomandata con avviso di ricevimento, telegramma, pec o fax ai seguenti indirizzi:</w:t>
      </w:r>
    </w:p>
    <w:p w14:paraId="14F1C54F" w14:textId="77777777" w:rsidR="005C2525" w:rsidRPr="00E21D0C" w:rsidRDefault="005C2525" w:rsidP="005C2525">
      <w:pPr>
        <w:pStyle w:val="Corpotesto"/>
        <w:ind w:left="0" w:right="-6"/>
        <w:jc w:val="both"/>
        <w:rPr>
          <w:rFonts w:asciiTheme="minorHAnsi" w:hAnsiTheme="minorHAnsi" w:cstheme="minorHAnsi"/>
          <w:sz w:val="24"/>
          <w:szCs w:val="24"/>
          <w:lang w:val="it-IT"/>
        </w:rPr>
      </w:pPr>
    </w:p>
    <w:p w14:paraId="1A2B2D9C" w14:textId="77777777" w:rsidR="005C2525" w:rsidRPr="00E21D0C" w:rsidRDefault="005C2525" w:rsidP="005C2525">
      <w:pPr>
        <w:pStyle w:val="Corpotesto"/>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Appaltante:</w:t>
      </w:r>
    </w:p>
    <w:p w14:paraId="05817F36" w14:textId="77777777" w:rsidR="005C2525" w:rsidRPr="00E21D0C" w:rsidRDefault="005C2525" w:rsidP="005C2525">
      <w:pPr>
        <w:pStyle w:val="Corpotesto"/>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lastRenderedPageBreak/>
        <w:t>Sanitaservice ASL FG srl</w:t>
      </w:r>
    </w:p>
    <w:p w14:paraId="53F9DD4F" w14:textId="7B9CCB01" w:rsidR="005C2525" w:rsidRPr="00E21D0C" w:rsidRDefault="005C2525" w:rsidP="005C2525">
      <w:pPr>
        <w:pStyle w:val="Corpotesto"/>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 xml:space="preserve">Cittadella dell’Economia, </w:t>
      </w:r>
      <w:r w:rsidR="000D7261" w:rsidRPr="00E21D0C">
        <w:rPr>
          <w:rFonts w:asciiTheme="minorHAnsi" w:hAnsiTheme="minorHAnsi" w:cstheme="minorHAnsi"/>
          <w:sz w:val="24"/>
          <w:szCs w:val="24"/>
          <w:lang w:val="it-IT"/>
        </w:rPr>
        <w:t>via Protano, 13</w:t>
      </w:r>
    </w:p>
    <w:p w14:paraId="33ABFD5C" w14:textId="77777777" w:rsidR="005C2525" w:rsidRPr="00E21D0C" w:rsidRDefault="005C2525" w:rsidP="005C2525">
      <w:pPr>
        <w:pStyle w:val="Corpotesto"/>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71121 – Foggia (FG)</w:t>
      </w:r>
    </w:p>
    <w:p w14:paraId="68238E35" w14:textId="77777777" w:rsidR="005C2525" w:rsidRPr="00E21D0C" w:rsidRDefault="005C2525" w:rsidP="005C2525">
      <w:pPr>
        <w:pStyle w:val="Corpotesto"/>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Fax: 0885.419357</w:t>
      </w:r>
    </w:p>
    <w:p w14:paraId="371374A6" w14:textId="77777777" w:rsidR="005C2525" w:rsidRPr="00E21D0C" w:rsidRDefault="005C2525" w:rsidP="005C2525">
      <w:pPr>
        <w:pStyle w:val="Corpotesto"/>
        <w:ind w:left="0" w:right="-6"/>
        <w:jc w:val="both"/>
        <w:rPr>
          <w:rStyle w:val="Collegamentoipertestuale"/>
          <w:color w:val="auto"/>
          <w:lang w:val="it-IT"/>
        </w:rPr>
      </w:pPr>
      <w:r w:rsidRPr="00E21D0C">
        <w:rPr>
          <w:rFonts w:asciiTheme="minorHAnsi" w:hAnsiTheme="minorHAnsi" w:cstheme="minorHAnsi"/>
          <w:sz w:val="24"/>
          <w:szCs w:val="24"/>
          <w:lang w:val="it-IT"/>
        </w:rPr>
        <w:t xml:space="preserve">pec: </w:t>
      </w:r>
      <w:hyperlink r:id="rId11" w:history="1">
        <w:r w:rsidRPr="00E21D0C">
          <w:rPr>
            <w:rStyle w:val="Collegamentoipertestuale"/>
            <w:rFonts w:asciiTheme="minorHAnsi" w:hAnsiTheme="minorHAnsi" w:cstheme="minorHAnsi"/>
            <w:color w:val="auto"/>
            <w:sz w:val="24"/>
            <w:szCs w:val="24"/>
            <w:lang w:val="it-IT"/>
          </w:rPr>
          <w:t>sanitaservicesrlcerignola@pec.it</w:t>
        </w:r>
      </w:hyperlink>
    </w:p>
    <w:p w14:paraId="60A79D12" w14:textId="77777777" w:rsidR="005C2525" w:rsidRPr="00E54EA8" w:rsidRDefault="005C2525" w:rsidP="005C2525">
      <w:pPr>
        <w:widowControl/>
        <w:autoSpaceDE/>
        <w:autoSpaceDN/>
        <w:rPr>
          <w:rFonts w:asciiTheme="minorHAnsi" w:hAnsiTheme="minorHAnsi" w:cstheme="minorHAnsi"/>
          <w:color w:val="7030A0"/>
          <w:sz w:val="24"/>
          <w:szCs w:val="24"/>
          <w:lang w:val="it-IT"/>
        </w:rPr>
      </w:pPr>
    </w:p>
    <w:p w14:paraId="05FAE5AC" w14:textId="77777777" w:rsidR="00A241FD" w:rsidRPr="00E21D0C" w:rsidRDefault="00A241FD" w:rsidP="00A241FD">
      <w:pPr>
        <w:tabs>
          <w:tab w:val="left" w:pos="474"/>
        </w:tabs>
        <w:ind w:right="-6"/>
        <w:jc w:val="both"/>
        <w:rPr>
          <w:color w:val="7030A0"/>
          <w:highlight w:val="yellow"/>
          <w:lang w:val="it-IT"/>
        </w:rPr>
      </w:pPr>
      <w:r w:rsidRPr="00E21D0C">
        <w:rPr>
          <w:rFonts w:asciiTheme="minorHAnsi" w:hAnsiTheme="minorHAnsi" w:cstheme="minorHAnsi"/>
          <w:color w:val="7030A0"/>
          <w:sz w:val="24"/>
          <w:szCs w:val="24"/>
          <w:highlight w:val="yellow"/>
          <w:lang w:val="it-IT"/>
        </w:rPr>
        <w:t>Fornitore:</w:t>
      </w:r>
    </w:p>
    <w:p w14:paraId="0549983B" w14:textId="1CC8CF4E" w:rsidR="00A241FD" w:rsidRPr="00E21D0C" w:rsidRDefault="00E21D0C" w:rsidP="00A241FD">
      <w:pPr>
        <w:tabs>
          <w:tab w:val="left" w:pos="474"/>
        </w:tabs>
        <w:ind w:right="-6"/>
        <w:jc w:val="both"/>
        <w:rPr>
          <w:rFonts w:asciiTheme="minorHAnsi" w:hAnsiTheme="minorHAnsi" w:cstheme="minorHAnsi"/>
          <w:color w:val="7030A0"/>
          <w:sz w:val="24"/>
          <w:szCs w:val="24"/>
          <w:highlight w:val="yellow"/>
          <w:lang w:val="it-IT"/>
        </w:rPr>
      </w:pPr>
      <w:r w:rsidRPr="00E21D0C">
        <w:rPr>
          <w:rFonts w:asciiTheme="minorHAnsi" w:hAnsiTheme="minorHAnsi" w:cstheme="minorHAnsi"/>
          <w:color w:val="7030A0"/>
          <w:sz w:val="24"/>
          <w:szCs w:val="24"/>
          <w:highlight w:val="yellow"/>
          <w:lang w:val="it-IT"/>
        </w:rPr>
        <w:t>……………………….</w:t>
      </w:r>
    </w:p>
    <w:p w14:paraId="7361D15E" w14:textId="7E0B22DE" w:rsidR="00A241FD" w:rsidRPr="00E21D0C" w:rsidRDefault="00E21D0C" w:rsidP="00A241FD">
      <w:pPr>
        <w:tabs>
          <w:tab w:val="left" w:pos="474"/>
        </w:tabs>
        <w:ind w:right="-6"/>
        <w:jc w:val="both"/>
        <w:rPr>
          <w:rFonts w:asciiTheme="minorHAnsi" w:hAnsiTheme="minorHAnsi" w:cstheme="minorHAnsi"/>
          <w:color w:val="7030A0"/>
          <w:sz w:val="24"/>
          <w:szCs w:val="24"/>
          <w:highlight w:val="yellow"/>
          <w:lang w:val="it-IT"/>
        </w:rPr>
      </w:pPr>
      <w:r w:rsidRPr="00E21D0C">
        <w:rPr>
          <w:rFonts w:asciiTheme="minorHAnsi" w:hAnsiTheme="minorHAnsi" w:cstheme="minorHAnsi"/>
          <w:color w:val="7030A0"/>
          <w:sz w:val="24"/>
          <w:szCs w:val="24"/>
          <w:highlight w:val="yellow"/>
          <w:lang w:val="it-IT"/>
        </w:rPr>
        <w:t>…………………………………………….</w:t>
      </w:r>
    </w:p>
    <w:p w14:paraId="0AA9FD5C" w14:textId="5D1501F4" w:rsidR="00A241FD" w:rsidRPr="00E54EA8" w:rsidRDefault="00A241FD" w:rsidP="00A241FD">
      <w:pPr>
        <w:tabs>
          <w:tab w:val="left" w:pos="474"/>
        </w:tabs>
        <w:ind w:right="-6"/>
        <w:jc w:val="both"/>
        <w:rPr>
          <w:rFonts w:asciiTheme="minorHAnsi" w:hAnsiTheme="minorHAnsi" w:cstheme="minorHAnsi"/>
          <w:color w:val="7030A0"/>
          <w:sz w:val="24"/>
          <w:szCs w:val="24"/>
          <w:lang w:val="it-IT"/>
        </w:rPr>
      </w:pPr>
      <w:r w:rsidRPr="00E21D0C">
        <w:rPr>
          <w:rFonts w:asciiTheme="minorHAnsi" w:hAnsiTheme="minorHAnsi" w:cstheme="minorHAnsi"/>
          <w:color w:val="7030A0"/>
          <w:sz w:val="24"/>
          <w:szCs w:val="24"/>
          <w:highlight w:val="yellow"/>
          <w:lang w:val="it-IT"/>
        </w:rPr>
        <w:t xml:space="preserve">Pec: </w:t>
      </w:r>
      <w:r w:rsidR="00E21D0C" w:rsidRPr="00E21D0C">
        <w:rPr>
          <w:rFonts w:asciiTheme="minorHAnsi" w:hAnsiTheme="minorHAnsi" w:cstheme="minorHAnsi"/>
          <w:color w:val="7030A0"/>
          <w:sz w:val="24"/>
          <w:szCs w:val="24"/>
          <w:highlight w:val="yellow"/>
          <w:lang w:val="it-IT"/>
        </w:rPr>
        <w:t>……………………………………………</w:t>
      </w:r>
    </w:p>
    <w:p w14:paraId="36696FCA" w14:textId="77777777" w:rsidR="00A241FD" w:rsidRPr="00E54EA8" w:rsidRDefault="00A241FD" w:rsidP="00A241FD">
      <w:pPr>
        <w:pStyle w:val="Corpotesto"/>
        <w:spacing w:before="10"/>
        <w:ind w:left="0" w:right="-6"/>
        <w:jc w:val="both"/>
        <w:rPr>
          <w:rFonts w:asciiTheme="minorHAnsi" w:hAnsiTheme="minorHAnsi" w:cstheme="minorHAnsi"/>
          <w:color w:val="7030A0"/>
          <w:sz w:val="24"/>
          <w:szCs w:val="24"/>
          <w:lang w:val="it-IT"/>
        </w:rPr>
      </w:pPr>
    </w:p>
    <w:p w14:paraId="05F26929" w14:textId="77777777" w:rsidR="00A241FD" w:rsidRPr="00E21D0C" w:rsidRDefault="00A241FD" w:rsidP="00A241FD">
      <w:pPr>
        <w:pStyle w:val="Corpotesto"/>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Ciascuna delle Parti potrà comunque comunicare all’altra eventuali diversi, successivi indirizzi. Ogni comunicazione si intenderà efficacemente e validamente eseguita al ricevimento della stessa da parte del destinatario.</w:t>
      </w:r>
    </w:p>
    <w:p w14:paraId="3FB8F607" w14:textId="77777777" w:rsidR="00A241FD" w:rsidRPr="00E21D0C" w:rsidRDefault="00A241FD" w:rsidP="00A241FD">
      <w:pPr>
        <w:pStyle w:val="Corpotesto"/>
        <w:spacing w:before="2"/>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Le Parti eleggono domicilio, ai fini del presente contratto e anche ai fini delle eventuali notifiche, presso gli indirizzi sopra indicati ovvero presso quei diversi indirizzi che potranno essere comunicati per iscritto in futuro.</w:t>
      </w:r>
    </w:p>
    <w:p w14:paraId="006EE5A4" w14:textId="088B3CC9" w:rsidR="00A241FD" w:rsidRPr="00E54EA8" w:rsidRDefault="00A241FD" w:rsidP="005C2525">
      <w:pPr>
        <w:widowControl/>
        <w:autoSpaceDE/>
        <w:autoSpaceDN/>
        <w:rPr>
          <w:rFonts w:asciiTheme="minorHAnsi" w:hAnsiTheme="minorHAnsi" w:cstheme="minorHAnsi"/>
          <w:color w:val="7030A0"/>
          <w:sz w:val="24"/>
          <w:szCs w:val="24"/>
          <w:lang w:val="it-IT"/>
        </w:rPr>
        <w:sectPr w:rsidR="00A241FD" w:rsidRPr="00E54EA8" w:rsidSect="007E552E">
          <w:pgSz w:w="11906" w:h="16838"/>
          <w:pgMar w:top="1540" w:right="1020" w:bottom="280" w:left="1020" w:header="680" w:footer="850" w:gutter="0"/>
          <w:cols w:space="720"/>
          <w:docGrid w:linePitch="299"/>
        </w:sectPr>
      </w:pPr>
    </w:p>
    <w:p w14:paraId="2E4DBB67" w14:textId="77777777" w:rsidR="005C2525" w:rsidRPr="00E54EA8" w:rsidRDefault="005C2525" w:rsidP="005C2525">
      <w:pPr>
        <w:pStyle w:val="Corpotesto"/>
        <w:ind w:left="0" w:right="-6"/>
        <w:jc w:val="both"/>
        <w:rPr>
          <w:rFonts w:asciiTheme="minorHAnsi" w:hAnsiTheme="minorHAnsi" w:cstheme="minorHAnsi"/>
          <w:color w:val="7030A0"/>
          <w:sz w:val="24"/>
          <w:szCs w:val="24"/>
          <w:lang w:val="it-IT"/>
        </w:rPr>
      </w:pPr>
    </w:p>
    <w:p w14:paraId="771B1B55" w14:textId="4E69E1D5" w:rsidR="005C2525" w:rsidRPr="00E21D0C" w:rsidRDefault="005C2525" w:rsidP="005C2525">
      <w:pPr>
        <w:pStyle w:val="Titolo1"/>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 xml:space="preserve">Articolo </w:t>
      </w:r>
      <w:r w:rsidR="00FA0791">
        <w:rPr>
          <w:rFonts w:asciiTheme="minorHAnsi" w:hAnsiTheme="minorHAnsi" w:cstheme="minorHAnsi"/>
          <w:sz w:val="24"/>
          <w:szCs w:val="24"/>
          <w:lang w:val="it-IT"/>
        </w:rPr>
        <w:t>19</w:t>
      </w:r>
      <w:r w:rsidRPr="00E21D0C">
        <w:rPr>
          <w:rFonts w:asciiTheme="minorHAnsi" w:hAnsiTheme="minorHAnsi" w:cstheme="minorHAnsi"/>
          <w:sz w:val="24"/>
          <w:szCs w:val="24"/>
          <w:lang w:val="it-IT"/>
        </w:rPr>
        <w:t>: Informazioni riservate e privacy</w:t>
      </w:r>
    </w:p>
    <w:p w14:paraId="65F47F91" w14:textId="77777777" w:rsidR="005C2525" w:rsidRPr="00E21D0C" w:rsidRDefault="005C2525" w:rsidP="005C2525">
      <w:pPr>
        <w:pStyle w:val="Corpotesto"/>
        <w:ind w:left="0" w:right="-6"/>
        <w:jc w:val="both"/>
        <w:rPr>
          <w:rFonts w:asciiTheme="minorHAnsi" w:hAnsiTheme="minorHAnsi" w:cstheme="minorHAnsi"/>
          <w:b/>
          <w:sz w:val="24"/>
          <w:szCs w:val="24"/>
          <w:lang w:val="it-IT"/>
        </w:rPr>
      </w:pPr>
    </w:p>
    <w:p w14:paraId="6FCEC8E5" w14:textId="77777777" w:rsidR="005C2525" w:rsidRPr="00E21D0C" w:rsidRDefault="005C2525" w:rsidP="005C2525">
      <w:pPr>
        <w:pStyle w:val="Corpotesto"/>
        <w:spacing w:before="1"/>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Il Fornitore si obbliga a mantenere strettamente riservate tutte le informazioni (sotto qualsiasi forma espresse, cartacea, elettronica od altro) che siano relative a Sanitaservice ASL FG srl, al contenuto e all’esecuzione del presente contratto, che gli siano state comunicate prima della stipulazione del contratto o di cui dovesse venire a conoscenza durante l’esecuzione dello stesso. Il Fornitore si impegna a vincolare in tal senso i propri rispettivi membri degli organi sociali, i propri dipendenti, consulenti e/o collaboratori che vengano a conoscenza di dette informazioni riservate. L’obbligo di cui sopra include anche l’obbligo di adottare tutte le misure affinché le predette informazioni rimangano strettamente riservate.</w:t>
      </w:r>
    </w:p>
    <w:p w14:paraId="5DF894E8" w14:textId="77777777" w:rsidR="00153487" w:rsidRPr="00E21D0C" w:rsidRDefault="005C2525" w:rsidP="005C2525">
      <w:pPr>
        <w:pStyle w:val="Corpotesto"/>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Fanno eccezione all’obbligo di riservatezza di cui al precedente comma i seguenti casi:</w:t>
      </w:r>
    </w:p>
    <w:p w14:paraId="59F3E03A" w14:textId="77777777" w:rsidR="00153487" w:rsidRPr="00E21D0C" w:rsidRDefault="005C2525" w:rsidP="00153487">
      <w:pPr>
        <w:pStyle w:val="Corpotesto"/>
        <w:numPr>
          <w:ilvl w:val="0"/>
          <w:numId w:val="13"/>
        </w:numPr>
        <w:ind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le informazioni che siano già di pubblico dominio;</w:t>
      </w:r>
    </w:p>
    <w:p w14:paraId="7DB46D82" w14:textId="77777777" w:rsidR="00153487" w:rsidRPr="00E21D0C" w:rsidRDefault="005C2525" w:rsidP="00153487">
      <w:pPr>
        <w:pStyle w:val="Corpotesto"/>
        <w:numPr>
          <w:ilvl w:val="0"/>
          <w:numId w:val="13"/>
        </w:numPr>
        <w:ind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le informazioni espressamente dichiarate non riservate ovvero quelle la cui divulgazione sia stata autorizzata da Sanitaservice ASL FG srl;</w:t>
      </w:r>
    </w:p>
    <w:p w14:paraId="04C11EBA" w14:textId="0F3BA1A2" w:rsidR="005C2525" w:rsidRPr="00E21D0C" w:rsidRDefault="005C2525" w:rsidP="00153487">
      <w:pPr>
        <w:pStyle w:val="Corpotesto"/>
        <w:numPr>
          <w:ilvl w:val="0"/>
          <w:numId w:val="13"/>
        </w:numPr>
        <w:ind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le informazioni per le quali vi sia un obbligo di rivelazione in base a disposizioni di legge o di un provvedimento emesso da un organo giudiziario o autorità</w:t>
      </w:r>
      <w:r w:rsidRPr="00E21D0C">
        <w:rPr>
          <w:rFonts w:asciiTheme="minorHAnsi" w:hAnsiTheme="minorHAnsi" w:cstheme="minorHAnsi"/>
          <w:spacing w:val="-15"/>
          <w:sz w:val="24"/>
          <w:szCs w:val="24"/>
          <w:lang w:val="it-IT"/>
        </w:rPr>
        <w:t xml:space="preserve"> </w:t>
      </w:r>
      <w:r w:rsidRPr="00E21D0C">
        <w:rPr>
          <w:rFonts w:asciiTheme="minorHAnsi" w:hAnsiTheme="minorHAnsi" w:cstheme="minorHAnsi"/>
          <w:sz w:val="24"/>
          <w:szCs w:val="24"/>
          <w:lang w:val="it-IT"/>
        </w:rPr>
        <w:t>amministrativa.</w:t>
      </w:r>
    </w:p>
    <w:p w14:paraId="7FC476F2" w14:textId="77777777" w:rsidR="005C2525" w:rsidRPr="00E21D0C" w:rsidRDefault="005C2525" w:rsidP="005C2525">
      <w:pPr>
        <w:pStyle w:val="Corpotesto"/>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Il Fornitore si impegna a non diffondere annunci di sorta relativi alla sottoscrizione, al contenuto e all’esecuzione del presente contratto, se non previo accordo con Sanitaservice ASL FG srl sul testo e sulle modalità di diffusione e salvi gli obblighi di comunicazione eventualmente richiesti dalla legge.</w:t>
      </w:r>
    </w:p>
    <w:p w14:paraId="2F1416A7" w14:textId="52B001FD" w:rsidR="005C2525" w:rsidRPr="00E21D0C" w:rsidRDefault="005C2525" w:rsidP="005C2525">
      <w:pPr>
        <w:pStyle w:val="Corpotesto"/>
        <w:ind w:left="0" w:right="-6"/>
        <w:jc w:val="both"/>
        <w:rPr>
          <w:rFonts w:asciiTheme="minorHAnsi" w:hAnsiTheme="minorHAnsi" w:cstheme="minorHAnsi"/>
          <w:sz w:val="24"/>
          <w:szCs w:val="24"/>
          <w:lang w:val="it-IT"/>
        </w:rPr>
      </w:pPr>
      <w:r w:rsidRPr="00E21D0C">
        <w:rPr>
          <w:rFonts w:asciiTheme="minorHAnsi" w:hAnsiTheme="minorHAnsi" w:cstheme="minorHAnsi"/>
          <w:sz w:val="24"/>
          <w:szCs w:val="24"/>
          <w:lang w:val="it-IT"/>
        </w:rPr>
        <w:t>L’inosservanza agli obblighi di cui sopra costituisce causa di risoluzione di diritto del presente contratto ai sensi dell’art. 1456 del codice civile.</w:t>
      </w:r>
    </w:p>
    <w:p w14:paraId="0D126D4E" w14:textId="16F7F925" w:rsidR="00F21B21" w:rsidRPr="00E54EA8" w:rsidRDefault="00F21B21" w:rsidP="005C2525">
      <w:pPr>
        <w:pStyle w:val="Corpotesto"/>
        <w:ind w:left="0" w:right="-6"/>
        <w:jc w:val="both"/>
        <w:rPr>
          <w:rFonts w:asciiTheme="minorHAnsi" w:hAnsiTheme="minorHAnsi" w:cstheme="minorHAnsi"/>
          <w:color w:val="7030A0"/>
          <w:sz w:val="24"/>
          <w:szCs w:val="24"/>
          <w:lang w:val="it-IT"/>
        </w:rPr>
      </w:pPr>
    </w:p>
    <w:p w14:paraId="437E6B5B" w14:textId="77777777" w:rsidR="005C2525" w:rsidRPr="009775C8" w:rsidRDefault="005C2525" w:rsidP="00CF24B2">
      <w:pPr>
        <w:tabs>
          <w:tab w:val="left" w:pos="474"/>
        </w:tabs>
        <w:jc w:val="both"/>
        <w:rPr>
          <w:rFonts w:asciiTheme="minorHAnsi" w:hAnsiTheme="minorHAnsi" w:cstheme="minorHAnsi"/>
          <w:sz w:val="24"/>
          <w:szCs w:val="24"/>
          <w:lang w:val="it-IT"/>
        </w:rPr>
      </w:pPr>
      <w:r w:rsidRPr="009775C8">
        <w:rPr>
          <w:rFonts w:asciiTheme="minorHAnsi" w:hAnsiTheme="minorHAnsi" w:cstheme="minorHAnsi"/>
          <w:sz w:val="24"/>
          <w:szCs w:val="24"/>
          <w:lang w:val="it-IT"/>
        </w:rPr>
        <w:t>Sanitaservice ASL FG srl e il Fornitore si impegnano, in caso di mancato rispetto delle obbligazioni assunte e/o delle garanzie prestate ai sensi del presente articolo, a tenersi reciprocamente indenni da eventuali pretese o contestazioni che possano essere avanzate da terzi ed, in particolare, dagli interessati, sulla base dei diritti loro attribuiti dal Codice, per trattamento illegittimo dei dati, nonché dal Garante della Privacy, e si assumono reciprocamente ogni responsabilità possa derivare dalla propria condotta attiva od omissiva, a titolo di dolo o di colpa anche</w:t>
      </w:r>
      <w:r w:rsidRPr="009775C8">
        <w:rPr>
          <w:rFonts w:asciiTheme="minorHAnsi" w:hAnsiTheme="minorHAnsi" w:cstheme="minorHAnsi"/>
          <w:spacing w:val="-10"/>
          <w:sz w:val="24"/>
          <w:szCs w:val="24"/>
          <w:lang w:val="it-IT"/>
        </w:rPr>
        <w:t xml:space="preserve"> </w:t>
      </w:r>
      <w:r w:rsidRPr="009775C8">
        <w:rPr>
          <w:rFonts w:asciiTheme="minorHAnsi" w:hAnsiTheme="minorHAnsi" w:cstheme="minorHAnsi"/>
          <w:sz w:val="24"/>
          <w:szCs w:val="24"/>
          <w:lang w:val="it-IT"/>
        </w:rPr>
        <w:t>lieve.</w:t>
      </w:r>
    </w:p>
    <w:p w14:paraId="63E962F0" w14:textId="746FE49C" w:rsidR="005C2525" w:rsidRPr="009775C8" w:rsidRDefault="005C2525" w:rsidP="00CF24B2">
      <w:pPr>
        <w:pStyle w:val="Corpotesto"/>
        <w:ind w:left="0"/>
        <w:jc w:val="both"/>
        <w:rPr>
          <w:rFonts w:asciiTheme="minorHAnsi" w:hAnsiTheme="minorHAnsi" w:cstheme="minorHAnsi"/>
          <w:sz w:val="24"/>
          <w:szCs w:val="24"/>
          <w:lang w:val="it-IT"/>
        </w:rPr>
      </w:pPr>
      <w:r w:rsidRPr="009775C8">
        <w:rPr>
          <w:rFonts w:asciiTheme="minorHAnsi" w:hAnsiTheme="minorHAnsi" w:cstheme="minorHAnsi"/>
          <w:sz w:val="24"/>
          <w:szCs w:val="24"/>
          <w:lang w:val="it-IT"/>
        </w:rPr>
        <w:t xml:space="preserve">Al solo fine di gestire il rapporto contrattuale, Sanitaservice ASL FG srl tratterà dati relativi al Fornitore, la cui conoscenza, pur non essendo obbligatoria, si rende necessaria per dar corso </w:t>
      </w:r>
      <w:r w:rsidR="009775C8" w:rsidRPr="009775C8">
        <w:rPr>
          <w:rFonts w:asciiTheme="minorHAnsi" w:hAnsiTheme="minorHAnsi" w:cstheme="minorHAnsi"/>
          <w:sz w:val="24"/>
          <w:szCs w:val="24"/>
          <w:lang w:val="it-IT"/>
        </w:rPr>
        <w:t>al contratto.</w:t>
      </w:r>
    </w:p>
    <w:p w14:paraId="0B858C13" w14:textId="77777777" w:rsidR="005C2525" w:rsidRPr="009775C8" w:rsidRDefault="005C2525" w:rsidP="00CF24B2">
      <w:pPr>
        <w:pStyle w:val="Corpotesto"/>
        <w:ind w:left="0"/>
        <w:jc w:val="both"/>
        <w:rPr>
          <w:rFonts w:asciiTheme="minorHAnsi" w:hAnsiTheme="minorHAnsi" w:cstheme="minorHAnsi"/>
          <w:sz w:val="24"/>
          <w:szCs w:val="24"/>
          <w:lang w:val="it-IT"/>
        </w:rPr>
      </w:pPr>
      <w:r w:rsidRPr="009775C8">
        <w:rPr>
          <w:rFonts w:asciiTheme="minorHAnsi" w:hAnsiTheme="minorHAnsi" w:cstheme="minorHAnsi"/>
          <w:sz w:val="24"/>
          <w:szCs w:val="24"/>
          <w:lang w:val="it-IT"/>
        </w:rPr>
        <w:t>I dati vengono trattati per le seguenti finalità:</w:t>
      </w:r>
    </w:p>
    <w:p w14:paraId="1D5B642F" w14:textId="77777777" w:rsidR="005C2525" w:rsidRPr="009775C8" w:rsidRDefault="005C2525" w:rsidP="005C2525">
      <w:pPr>
        <w:pStyle w:val="Paragrafoelenco"/>
        <w:numPr>
          <w:ilvl w:val="0"/>
          <w:numId w:val="6"/>
        </w:numPr>
        <w:tabs>
          <w:tab w:val="left" w:pos="834"/>
        </w:tabs>
        <w:ind w:left="567"/>
        <w:jc w:val="both"/>
        <w:rPr>
          <w:rFonts w:asciiTheme="minorHAnsi" w:hAnsiTheme="minorHAnsi" w:cstheme="minorHAnsi"/>
          <w:sz w:val="24"/>
          <w:szCs w:val="24"/>
          <w:lang w:val="it-IT"/>
        </w:rPr>
      </w:pPr>
      <w:r w:rsidRPr="009775C8">
        <w:rPr>
          <w:rFonts w:asciiTheme="minorHAnsi" w:hAnsiTheme="minorHAnsi" w:cstheme="minorHAnsi"/>
          <w:sz w:val="24"/>
          <w:szCs w:val="24"/>
          <w:lang w:val="it-IT"/>
        </w:rPr>
        <w:t>finalità connesse e strumentali ai servizi svolti dal fornitore in favore di Sanitaservice ASL FG srl;</w:t>
      </w:r>
    </w:p>
    <w:p w14:paraId="561F2A27" w14:textId="77777777" w:rsidR="005C2525" w:rsidRPr="009775C8" w:rsidRDefault="005C2525" w:rsidP="005C2525">
      <w:pPr>
        <w:pStyle w:val="Paragrafoelenco"/>
        <w:numPr>
          <w:ilvl w:val="0"/>
          <w:numId w:val="6"/>
        </w:numPr>
        <w:tabs>
          <w:tab w:val="left" w:pos="834"/>
        </w:tabs>
        <w:spacing w:before="3"/>
        <w:ind w:left="567"/>
        <w:jc w:val="both"/>
        <w:rPr>
          <w:rFonts w:asciiTheme="minorHAnsi" w:hAnsiTheme="minorHAnsi" w:cstheme="minorHAnsi"/>
          <w:sz w:val="24"/>
          <w:szCs w:val="24"/>
          <w:lang w:val="it-IT"/>
        </w:rPr>
      </w:pPr>
      <w:r w:rsidRPr="009775C8">
        <w:rPr>
          <w:rFonts w:asciiTheme="minorHAnsi" w:hAnsiTheme="minorHAnsi" w:cstheme="minorHAnsi"/>
          <w:sz w:val="24"/>
          <w:szCs w:val="24"/>
          <w:lang w:val="it-IT"/>
        </w:rPr>
        <w:t>finalità connesse a obblighi di legge, regolamenti, normative nazionali e comunitarie e disposizioni di autorità</w:t>
      </w:r>
      <w:r w:rsidRPr="009775C8">
        <w:rPr>
          <w:rFonts w:asciiTheme="minorHAnsi" w:hAnsiTheme="minorHAnsi" w:cstheme="minorHAnsi"/>
          <w:spacing w:val="-3"/>
          <w:sz w:val="24"/>
          <w:szCs w:val="24"/>
          <w:lang w:val="it-IT"/>
        </w:rPr>
        <w:t xml:space="preserve"> </w:t>
      </w:r>
      <w:r w:rsidRPr="009775C8">
        <w:rPr>
          <w:rFonts w:asciiTheme="minorHAnsi" w:hAnsiTheme="minorHAnsi" w:cstheme="minorHAnsi"/>
          <w:sz w:val="24"/>
          <w:szCs w:val="24"/>
          <w:lang w:val="it-IT"/>
        </w:rPr>
        <w:t>amministrative.</w:t>
      </w:r>
    </w:p>
    <w:p w14:paraId="04A0F429" w14:textId="77777777" w:rsidR="005C2525" w:rsidRPr="009775C8" w:rsidRDefault="005C2525" w:rsidP="00445C02">
      <w:pPr>
        <w:pStyle w:val="Corpotesto"/>
        <w:ind w:left="207"/>
        <w:jc w:val="both"/>
        <w:rPr>
          <w:rFonts w:asciiTheme="minorHAnsi" w:hAnsiTheme="minorHAnsi" w:cstheme="minorHAnsi"/>
          <w:sz w:val="24"/>
          <w:szCs w:val="24"/>
          <w:lang w:val="it-IT"/>
        </w:rPr>
      </w:pPr>
      <w:r w:rsidRPr="009775C8">
        <w:rPr>
          <w:rFonts w:asciiTheme="minorHAnsi" w:hAnsiTheme="minorHAnsi" w:cstheme="minorHAnsi"/>
          <w:sz w:val="24"/>
          <w:szCs w:val="24"/>
          <w:lang w:val="it-IT"/>
        </w:rPr>
        <w:t>Tali dati, oltre che essere utilizzati da dipendenti di Sanitaservice ASL FG srl che ricoprono la qualifica di Responsabili o di Incaricati del trattamento, potranno essere comunicati, per le finalità di cui sopra, ad alcuni soggetti che intervengono nel processo aziendale (ad es. banche): tale trasmissione si rende necessaria per poter gestire i rapporti contrattuali in essere, ma non necessita di alcun consenso da parte del</w:t>
      </w:r>
      <w:r w:rsidRPr="009775C8">
        <w:rPr>
          <w:rFonts w:asciiTheme="minorHAnsi" w:hAnsiTheme="minorHAnsi" w:cstheme="minorHAnsi"/>
          <w:spacing w:val="-25"/>
          <w:sz w:val="24"/>
          <w:szCs w:val="24"/>
          <w:lang w:val="it-IT"/>
        </w:rPr>
        <w:t xml:space="preserve"> </w:t>
      </w:r>
      <w:r w:rsidRPr="009775C8">
        <w:rPr>
          <w:rFonts w:asciiTheme="minorHAnsi" w:hAnsiTheme="minorHAnsi" w:cstheme="minorHAnsi"/>
          <w:sz w:val="24"/>
          <w:szCs w:val="24"/>
          <w:lang w:val="it-IT"/>
        </w:rPr>
        <w:t>Fornitore.</w:t>
      </w:r>
    </w:p>
    <w:p w14:paraId="4064703A" w14:textId="77777777" w:rsidR="005C2525" w:rsidRPr="00E54EA8" w:rsidRDefault="005C2525" w:rsidP="005C2525">
      <w:pPr>
        <w:pStyle w:val="Corpotesto"/>
        <w:spacing w:before="10"/>
        <w:ind w:left="0" w:right="-6"/>
        <w:jc w:val="both"/>
        <w:rPr>
          <w:rFonts w:asciiTheme="minorHAnsi" w:hAnsiTheme="minorHAnsi" w:cstheme="minorHAnsi"/>
          <w:color w:val="7030A0"/>
          <w:sz w:val="24"/>
          <w:szCs w:val="24"/>
          <w:lang w:val="it-IT"/>
        </w:rPr>
      </w:pPr>
    </w:p>
    <w:p w14:paraId="6832300B" w14:textId="38DB86C7" w:rsidR="005C2525" w:rsidRPr="009775C8" w:rsidRDefault="005C2525" w:rsidP="005C2525">
      <w:pPr>
        <w:pStyle w:val="Titolo1"/>
        <w:ind w:left="0" w:right="-6"/>
        <w:jc w:val="both"/>
        <w:rPr>
          <w:rFonts w:asciiTheme="minorHAnsi" w:hAnsiTheme="minorHAnsi" w:cstheme="minorHAnsi"/>
          <w:sz w:val="24"/>
          <w:szCs w:val="24"/>
          <w:lang w:val="it-IT"/>
        </w:rPr>
      </w:pPr>
      <w:r w:rsidRPr="009775C8">
        <w:rPr>
          <w:rFonts w:asciiTheme="minorHAnsi" w:hAnsiTheme="minorHAnsi" w:cstheme="minorHAnsi"/>
          <w:sz w:val="24"/>
          <w:szCs w:val="24"/>
          <w:lang w:val="it-IT"/>
        </w:rPr>
        <w:t>Articolo 2</w:t>
      </w:r>
      <w:r w:rsidR="00FA0791">
        <w:rPr>
          <w:rFonts w:asciiTheme="minorHAnsi" w:hAnsiTheme="minorHAnsi" w:cstheme="minorHAnsi"/>
          <w:sz w:val="24"/>
          <w:szCs w:val="24"/>
          <w:lang w:val="it-IT"/>
        </w:rPr>
        <w:t>0</w:t>
      </w:r>
      <w:r w:rsidRPr="009775C8">
        <w:rPr>
          <w:rFonts w:asciiTheme="minorHAnsi" w:hAnsiTheme="minorHAnsi" w:cstheme="minorHAnsi"/>
          <w:sz w:val="24"/>
          <w:szCs w:val="24"/>
          <w:lang w:val="it-IT"/>
        </w:rPr>
        <w:t>: Legge applicabile - Foro competente</w:t>
      </w:r>
    </w:p>
    <w:p w14:paraId="686A0111" w14:textId="77777777" w:rsidR="005C2525" w:rsidRPr="009775C8" w:rsidRDefault="005C2525" w:rsidP="005C2525">
      <w:pPr>
        <w:pStyle w:val="Corpotesto"/>
        <w:spacing w:before="1"/>
        <w:ind w:left="0" w:right="-6"/>
        <w:jc w:val="both"/>
        <w:rPr>
          <w:rFonts w:asciiTheme="minorHAnsi" w:hAnsiTheme="minorHAnsi" w:cstheme="minorHAnsi"/>
          <w:b/>
          <w:sz w:val="24"/>
          <w:szCs w:val="24"/>
          <w:lang w:val="it-IT"/>
        </w:rPr>
      </w:pPr>
    </w:p>
    <w:p w14:paraId="45B7D8AB" w14:textId="77777777" w:rsidR="005C2525" w:rsidRPr="009775C8" w:rsidRDefault="005C2525" w:rsidP="005C2525">
      <w:pPr>
        <w:pStyle w:val="Corpotesto"/>
        <w:ind w:left="0" w:right="-6"/>
        <w:jc w:val="both"/>
        <w:rPr>
          <w:rFonts w:asciiTheme="minorHAnsi" w:hAnsiTheme="minorHAnsi" w:cstheme="minorHAnsi"/>
          <w:sz w:val="24"/>
          <w:szCs w:val="24"/>
          <w:lang w:val="it-IT"/>
        </w:rPr>
      </w:pPr>
      <w:r w:rsidRPr="009775C8">
        <w:rPr>
          <w:rFonts w:asciiTheme="minorHAnsi" w:hAnsiTheme="minorHAnsi" w:cstheme="minorHAnsi"/>
          <w:sz w:val="24"/>
          <w:szCs w:val="24"/>
          <w:lang w:val="it-IT"/>
        </w:rPr>
        <w:t xml:space="preserve">Il presente contratto, inclusi i rispettivi diritti e doveri delle parti e tutte le controversie che possono sorgere in relazione allo stesso, dovranno essere regolate e interpretate ai sensi della </w:t>
      </w:r>
      <w:r w:rsidRPr="009775C8">
        <w:rPr>
          <w:rFonts w:asciiTheme="minorHAnsi" w:hAnsiTheme="minorHAnsi" w:cstheme="minorHAnsi"/>
          <w:sz w:val="24"/>
          <w:szCs w:val="24"/>
          <w:lang w:val="it-IT"/>
        </w:rPr>
        <w:lastRenderedPageBreak/>
        <w:t>legge italiana.</w:t>
      </w:r>
    </w:p>
    <w:p w14:paraId="38FFFCC0" w14:textId="1E1E6405" w:rsidR="005C2525" w:rsidRPr="009775C8" w:rsidRDefault="005C2525" w:rsidP="005C2525">
      <w:pPr>
        <w:pStyle w:val="Corpotesto"/>
        <w:ind w:left="0" w:right="-6"/>
        <w:jc w:val="both"/>
        <w:rPr>
          <w:rFonts w:asciiTheme="minorHAnsi" w:hAnsiTheme="minorHAnsi" w:cstheme="minorHAnsi"/>
          <w:sz w:val="24"/>
          <w:szCs w:val="24"/>
          <w:lang w:val="it-IT"/>
        </w:rPr>
      </w:pPr>
      <w:r w:rsidRPr="009775C8">
        <w:rPr>
          <w:rFonts w:asciiTheme="minorHAnsi" w:hAnsiTheme="minorHAnsi" w:cstheme="minorHAnsi"/>
          <w:sz w:val="24"/>
          <w:szCs w:val="24"/>
          <w:lang w:val="it-IT"/>
        </w:rPr>
        <w:t>Tutte le controversie derivanti dal presente atto o dai singoli contratti esecutivi saranno devolute qualora non risolte, alla competenza esclusiva dell’Autorità Giudiziaria del Foro di Foggia. E’ esclusa la competenza arbitrale.</w:t>
      </w:r>
    </w:p>
    <w:p w14:paraId="6891B547" w14:textId="77777777" w:rsidR="005C2525" w:rsidRPr="00E54EA8" w:rsidRDefault="005C2525" w:rsidP="005C2525">
      <w:pPr>
        <w:pStyle w:val="Corpotesto"/>
        <w:spacing w:before="10"/>
        <w:ind w:left="0" w:right="-6"/>
        <w:jc w:val="both"/>
        <w:rPr>
          <w:rFonts w:asciiTheme="minorHAnsi" w:hAnsiTheme="minorHAnsi" w:cstheme="minorHAnsi"/>
          <w:color w:val="7030A0"/>
          <w:sz w:val="24"/>
          <w:szCs w:val="24"/>
          <w:lang w:val="it-IT"/>
        </w:rPr>
      </w:pPr>
    </w:p>
    <w:p w14:paraId="38E4429B" w14:textId="7EC96301" w:rsidR="005C2525" w:rsidRPr="009775C8" w:rsidRDefault="005C2525" w:rsidP="005C2525">
      <w:pPr>
        <w:pStyle w:val="Titolo1"/>
        <w:ind w:left="0" w:right="-6"/>
        <w:jc w:val="both"/>
        <w:rPr>
          <w:rFonts w:asciiTheme="minorHAnsi" w:hAnsiTheme="minorHAnsi" w:cstheme="minorHAnsi"/>
          <w:sz w:val="24"/>
          <w:szCs w:val="24"/>
          <w:lang w:val="it-IT"/>
        </w:rPr>
      </w:pPr>
      <w:r w:rsidRPr="009775C8">
        <w:rPr>
          <w:rFonts w:asciiTheme="minorHAnsi" w:hAnsiTheme="minorHAnsi" w:cstheme="minorHAnsi"/>
          <w:sz w:val="24"/>
          <w:szCs w:val="24"/>
          <w:lang w:val="it-IT"/>
        </w:rPr>
        <w:t>Articolo 2</w:t>
      </w:r>
      <w:r w:rsidR="00FA0791">
        <w:rPr>
          <w:rFonts w:asciiTheme="minorHAnsi" w:hAnsiTheme="minorHAnsi" w:cstheme="minorHAnsi"/>
          <w:sz w:val="24"/>
          <w:szCs w:val="24"/>
          <w:lang w:val="it-IT"/>
        </w:rPr>
        <w:t>1</w:t>
      </w:r>
      <w:bookmarkStart w:id="1" w:name="_GoBack"/>
      <w:bookmarkEnd w:id="1"/>
      <w:r w:rsidRPr="009775C8">
        <w:rPr>
          <w:rFonts w:asciiTheme="minorHAnsi" w:hAnsiTheme="minorHAnsi" w:cstheme="minorHAnsi"/>
          <w:sz w:val="24"/>
          <w:szCs w:val="24"/>
          <w:lang w:val="it-IT"/>
        </w:rPr>
        <w:t>: Spese</w:t>
      </w:r>
    </w:p>
    <w:p w14:paraId="27DBF7AC" w14:textId="77777777" w:rsidR="005C2525" w:rsidRPr="009775C8" w:rsidRDefault="005C2525" w:rsidP="005C2525">
      <w:pPr>
        <w:pStyle w:val="Corpotesto"/>
        <w:ind w:left="0" w:right="-6"/>
        <w:jc w:val="both"/>
        <w:rPr>
          <w:rFonts w:asciiTheme="minorHAnsi" w:hAnsiTheme="minorHAnsi" w:cstheme="minorHAnsi"/>
          <w:b/>
          <w:sz w:val="24"/>
          <w:szCs w:val="24"/>
          <w:lang w:val="it-IT"/>
        </w:rPr>
      </w:pPr>
    </w:p>
    <w:p w14:paraId="3CB94046" w14:textId="77777777" w:rsidR="005C2525" w:rsidRPr="009775C8" w:rsidRDefault="005C2525" w:rsidP="005C2525">
      <w:pPr>
        <w:pStyle w:val="Corpotesto"/>
        <w:spacing w:before="1"/>
        <w:ind w:left="0" w:right="-6"/>
        <w:jc w:val="both"/>
        <w:rPr>
          <w:rFonts w:asciiTheme="minorHAnsi" w:hAnsiTheme="minorHAnsi" w:cstheme="minorHAnsi"/>
          <w:sz w:val="24"/>
          <w:szCs w:val="24"/>
          <w:lang w:val="it-IT"/>
        </w:rPr>
      </w:pPr>
      <w:r w:rsidRPr="009775C8">
        <w:rPr>
          <w:rFonts w:asciiTheme="minorHAnsi" w:hAnsiTheme="minorHAnsi" w:cstheme="minorHAnsi"/>
          <w:sz w:val="24"/>
          <w:szCs w:val="24"/>
          <w:lang w:val="it-IT"/>
        </w:rPr>
        <w:t>Gli oneri fiscali, inerenti e conseguenti al presente contratto sono a carico del Fornitore. Le eventuali modifiche del regime fiscale non daranno luogo, in nessun caso, a variazioni dei compensi pattuiti.</w:t>
      </w:r>
    </w:p>
    <w:p w14:paraId="1C6B3584" w14:textId="77777777" w:rsidR="005C2525" w:rsidRPr="009775C8" w:rsidRDefault="005C2525" w:rsidP="005C2525">
      <w:pPr>
        <w:pStyle w:val="Corpotesto"/>
        <w:ind w:left="0" w:right="-6"/>
        <w:jc w:val="both"/>
        <w:rPr>
          <w:rFonts w:asciiTheme="minorHAnsi" w:hAnsiTheme="minorHAnsi" w:cstheme="minorHAnsi"/>
          <w:sz w:val="24"/>
          <w:szCs w:val="24"/>
          <w:lang w:val="it-IT"/>
        </w:rPr>
      </w:pPr>
    </w:p>
    <w:p w14:paraId="57F0C305" w14:textId="77777777" w:rsidR="005C2525" w:rsidRPr="009775C8" w:rsidRDefault="005C2525" w:rsidP="005C2525">
      <w:pPr>
        <w:pStyle w:val="Corpotesto"/>
        <w:tabs>
          <w:tab w:val="left" w:pos="2600"/>
        </w:tabs>
        <w:ind w:left="0" w:right="-6"/>
        <w:jc w:val="both"/>
        <w:rPr>
          <w:rFonts w:asciiTheme="minorHAnsi" w:hAnsiTheme="minorHAnsi" w:cstheme="minorHAnsi"/>
          <w:sz w:val="24"/>
          <w:szCs w:val="24"/>
          <w:u w:val="single"/>
          <w:lang w:val="it-IT"/>
        </w:rPr>
      </w:pPr>
      <w:r w:rsidRPr="009775C8">
        <w:rPr>
          <w:rFonts w:asciiTheme="minorHAnsi" w:hAnsiTheme="minorHAnsi" w:cstheme="minorHAnsi"/>
          <w:sz w:val="24"/>
          <w:szCs w:val="24"/>
          <w:lang w:val="it-IT"/>
        </w:rPr>
        <w:t>Foggia,</w:t>
      </w:r>
      <w:r w:rsidRPr="009775C8">
        <w:rPr>
          <w:rFonts w:asciiTheme="minorHAnsi" w:hAnsiTheme="minorHAnsi" w:cstheme="minorHAnsi"/>
          <w:spacing w:val="-2"/>
          <w:sz w:val="24"/>
          <w:szCs w:val="24"/>
          <w:lang w:val="it-IT"/>
        </w:rPr>
        <w:t xml:space="preserve"> </w:t>
      </w:r>
      <w:r w:rsidRPr="009775C8">
        <w:rPr>
          <w:rFonts w:asciiTheme="minorHAnsi" w:hAnsiTheme="minorHAnsi" w:cstheme="minorHAnsi"/>
          <w:sz w:val="24"/>
          <w:szCs w:val="24"/>
          <w:lang w:val="it-IT"/>
        </w:rPr>
        <w:t xml:space="preserve">lì </w:t>
      </w:r>
      <w:r w:rsidRPr="009775C8">
        <w:rPr>
          <w:rFonts w:asciiTheme="minorHAnsi" w:hAnsiTheme="minorHAnsi" w:cstheme="minorHAnsi"/>
          <w:sz w:val="24"/>
          <w:szCs w:val="24"/>
          <w:u w:val="single"/>
          <w:lang w:val="it-IT"/>
        </w:rPr>
        <w:t xml:space="preserve"> </w:t>
      </w:r>
      <w:r w:rsidRPr="009775C8">
        <w:rPr>
          <w:rFonts w:asciiTheme="minorHAnsi" w:hAnsiTheme="minorHAnsi" w:cstheme="minorHAnsi"/>
          <w:sz w:val="24"/>
          <w:szCs w:val="24"/>
          <w:u w:val="single"/>
          <w:lang w:val="it-IT"/>
        </w:rPr>
        <w:tab/>
      </w:r>
    </w:p>
    <w:p w14:paraId="4A768E40" w14:textId="77777777" w:rsidR="005C2525" w:rsidRPr="009775C8" w:rsidRDefault="005C2525" w:rsidP="005C2525">
      <w:pPr>
        <w:pStyle w:val="Corpotesto"/>
        <w:tabs>
          <w:tab w:val="left" w:pos="2600"/>
        </w:tabs>
        <w:ind w:left="0" w:right="-6"/>
        <w:jc w:val="both"/>
        <w:rPr>
          <w:rFonts w:asciiTheme="minorHAnsi" w:hAnsiTheme="minorHAnsi" w:cstheme="minorHAnsi"/>
          <w:sz w:val="24"/>
          <w:szCs w:val="24"/>
          <w:u w:val="single"/>
          <w:lang w:val="it-IT"/>
        </w:rPr>
      </w:pPr>
    </w:p>
    <w:p w14:paraId="413C1B9F" w14:textId="77777777" w:rsidR="005C2525" w:rsidRPr="009775C8" w:rsidRDefault="005C2525" w:rsidP="005C2525">
      <w:pPr>
        <w:pStyle w:val="Corpotesto"/>
        <w:tabs>
          <w:tab w:val="left" w:pos="2600"/>
        </w:tabs>
        <w:ind w:left="0" w:right="-6"/>
        <w:jc w:val="both"/>
        <w:rPr>
          <w:rFonts w:asciiTheme="minorHAnsi" w:hAnsiTheme="minorHAnsi" w:cstheme="minorHAnsi"/>
          <w:sz w:val="24"/>
          <w:szCs w:val="24"/>
          <w:u w:val="single"/>
          <w:lang w:val="it-IT"/>
        </w:rPr>
      </w:pPr>
    </w:p>
    <w:p w14:paraId="39FC6B98" w14:textId="77777777" w:rsidR="005C2525" w:rsidRPr="009775C8" w:rsidRDefault="005C2525" w:rsidP="005C2525">
      <w:pPr>
        <w:pStyle w:val="Corpotesto"/>
        <w:tabs>
          <w:tab w:val="left" w:pos="2600"/>
        </w:tabs>
        <w:ind w:left="0" w:right="-6"/>
        <w:jc w:val="both"/>
        <w:rPr>
          <w:rFonts w:asciiTheme="minorHAnsi" w:hAnsiTheme="minorHAnsi" w:cstheme="minorHAnsi"/>
          <w:sz w:val="24"/>
          <w:szCs w:val="24"/>
          <w:u w:val="single"/>
          <w:lang w:val="it-IT"/>
        </w:rPr>
      </w:pPr>
    </w:p>
    <w:p w14:paraId="23B86EFA" w14:textId="77777777" w:rsidR="005C2525" w:rsidRPr="009775C8" w:rsidRDefault="005C2525" w:rsidP="005C2525">
      <w:pPr>
        <w:pStyle w:val="Titolo1"/>
        <w:spacing w:before="56"/>
        <w:ind w:left="0" w:right="-6"/>
        <w:jc w:val="both"/>
        <w:rPr>
          <w:rFonts w:asciiTheme="minorHAnsi" w:hAnsiTheme="minorHAnsi" w:cstheme="minorHAnsi"/>
          <w:sz w:val="24"/>
          <w:szCs w:val="24"/>
          <w:lang w:val="it-IT"/>
        </w:rPr>
      </w:pPr>
      <w:r w:rsidRPr="009775C8">
        <w:rPr>
          <w:rFonts w:asciiTheme="minorHAnsi" w:hAnsiTheme="minorHAnsi" w:cstheme="minorHAnsi"/>
          <w:sz w:val="24"/>
          <w:szCs w:val="24"/>
          <w:lang w:val="it-IT"/>
        </w:rPr>
        <w:t xml:space="preserve">Sanitaservice ASL FG srl </w:t>
      </w:r>
      <w:r w:rsidRPr="009775C8">
        <w:rPr>
          <w:rFonts w:asciiTheme="minorHAnsi" w:hAnsiTheme="minorHAnsi" w:cstheme="minorHAnsi"/>
          <w:sz w:val="24"/>
          <w:szCs w:val="24"/>
          <w:lang w:val="it-IT"/>
        </w:rPr>
        <w:tab/>
      </w:r>
      <w:r w:rsidRPr="009775C8">
        <w:rPr>
          <w:rFonts w:asciiTheme="minorHAnsi" w:hAnsiTheme="minorHAnsi" w:cstheme="minorHAnsi"/>
          <w:sz w:val="24"/>
          <w:szCs w:val="24"/>
          <w:lang w:val="it-IT"/>
        </w:rPr>
        <w:tab/>
      </w:r>
      <w:r w:rsidRPr="009775C8">
        <w:rPr>
          <w:rFonts w:asciiTheme="minorHAnsi" w:hAnsiTheme="minorHAnsi" w:cstheme="minorHAnsi"/>
          <w:sz w:val="24"/>
          <w:szCs w:val="24"/>
          <w:lang w:val="it-IT"/>
        </w:rPr>
        <w:tab/>
      </w:r>
      <w:r w:rsidRPr="009775C8">
        <w:rPr>
          <w:rFonts w:asciiTheme="minorHAnsi" w:hAnsiTheme="minorHAnsi" w:cstheme="minorHAnsi"/>
          <w:sz w:val="24"/>
          <w:szCs w:val="24"/>
          <w:lang w:val="it-IT"/>
        </w:rPr>
        <w:tab/>
        <w:t>_______________________________________</w:t>
      </w:r>
    </w:p>
    <w:p w14:paraId="75862E9B" w14:textId="77777777" w:rsidR="005C2525" w:rsidRPr="009775C8" w:rsidRDefault="005C2525" w:rsidP="005C2525">
      <w:pPr>
        <w:pStyle w:val="Corpotesto"/>
        <w:ind w:left="0" w:right="-6"/>
        <w:jc w:val="both"/>
        <w:rPr>
          <w:rFonts w:asciiTheme="minorHAnsi" w:hAnsiTheme="minorHAnsi" w:cstheme="minorHAnsi"/>
          <w:b/>
          <w:sz w:val="24"/>
          <w:szCs w:val="24"/>
          <w:lang w:val="it-IT"/>
        </w:rPr>
      </w:pPr>
    </w:p>
    <w:p w14:paraId="37B6DC95" w14:textId="77777777" w:rsidR="005C2525" w:rsidRPr="009775C8" w:rsidRDefault="005C2525" w:rsidP="005C2525">
      <w:pPr>
        <w:tabs>
          <w:tab w:val="left" w:pos="2758"/>
        </w:tabs>
        <w:ind w:right="-6"/>
        <w:jc w:val="both"/>
        <w:rPr>
          <w:rFonts w:asciiTheme="minorHAnsi" w:hAnsiTheme="minorHAnsi" w:cstheme="minorHAnsi"/>
          <w:b/>
          <w:sz w:val="24"/>
          <w:szCs w:val="24"/>
          <w:lang w:val="it-IT"/>
        </w:rPr>
      </w:pPr>
      <w:r w:rsidRPr="009775C8">
        <w:rPr>
          <w:rFonts w:asciiTheme="minorHAnsi" w:hAnsiTheme="minorHAnsi" w:cstheme="minorHAnsi"/>
          <w:b/>
          <w:sz w:val="24"/>
          <w:szCs w:val="24"/>
          <w:lang w:val="it-IT"/>
        </w:rPr>
        <w:t>Il</w:t>
      </w:r>
      <w:r w:rsidRPr="009775C8">
        <w:rPr>
          <w:rFonts w:asciiTheme="minorHAnsi" w:hAnsiTheme="minorHAnsi" w:cstheme="minorHAnsi"/>
          <w:b/>
          <w:spacing w:val="-5"/>
          <w:sz w:val="24"/>
          <w:szCs w:val="24"/>
          <w:lang w:val="it-IT"/>
        </w:rPr>
        <w:t xml:space="preserve"> </w:t>
      </w:r>
      <w:r w:rsidRPr="009775C8">
        <w:rPr>
          <w:rFonts w:asciiTheme="minorHAnsi" w:hAnsiTheme="minorHAnsi" w:cstheme="minorHAnsi"/>
          <w:b/>
          <w:sz w:val="24"/>
          <w:szCs w:val="24"/>
          <w:lang w:val="it-IT"/>
        </w:rPr>
        <w:t>Fornitore</w:t>
      </w:r>
      <w:r w:rsidRPr="009775C8">
        <w:rPr>
          <w:rFonts w:asciiTheme="minorHAnsi" w:hAnsiTheme="minorHAnsi" w:cstheme="minorHAnsi"/>
          <w:b/>
          <w:sz w:val="24"/>
          <w:szCs w:val="24"/>
          <w:lang w:val="it-IT"/>
        </w:rPr>
        <w:tab/>
      </w:r>
      <w:r w:rsidRPr="009775C8">
        <w:rPr>
          <w:rFonts w:asciiTheme="minorHAnsi" w:hAnsiTheme="minorHAnsi" w:cstheme="minorHAnsi"/>
          <w:b/>
          <w:sz w:val="24"/>
          <w:szCs w:val="24"/>
          <w:lang w:val="it-IT"/>
        </w:rPr>
        <w:tab/>
      </w:r>
      <w:r w:rsidRPr="009775C8">
        <w:rPr>
          <w:rFonts w:asciiTheme="minorHAnsi" w:hAnsiTheme="minorHAnsi" w:cstheme="minorHAnsi"/>
          <w:b/>
          <w:sz w:val="24"/>
          <w:szCs w:val="24"/>
          <w:lang w:val="it-IT"/>
        </w:rPr>
        <w:tab/>
      </w:r>
      <w:r w:rsidRPr="009775C8">
        <w:rPr>
          <w:rFonts w:asciiTheme="minorHAnsi" w:hAnsiTheme="minorHAnsi" w:cstheme="minorHAnsi"/>
          <w:b/>
          <w:sz w:val="24"/>
          <w:szCs w:val="24"/>
          <w:lang w:val="it-IT"/>
        </w:rPr>
        <w:tab/>
      </w:r>
      <w:r w:rsidRPr="009775C8">
        <w:rPr>
          <w:rFonts w:asciiTheme="minorHAnsi" w:hAnsiTheme="minorHAnsi" w:cstheme="minorHAnsi"/>
          <w:b/>
          <w:sz w:val="24"/>
          <w:szCs w:val="24"/>
          <w:lang w:val="it-IT"/>
        </w:rPr>
        <w:tab/>
        <w:t xml:space="preserve"> </w:t>
      </w:r>
      <w:r w:rsidRPr="009775C8">
        <w:rPr>
          <w:rFonts w:asciiTheme="minorHAnsi" w:hAnsiTheme="minorHAnsi" w:cstheme="minorHAnsi"/>
          <w:b/>
          <w:sz w:val="24"/>
          <w:szCs w:val="24"/>
          <w:u w:val="thick"/>
          <w:lang w:val="it-IT"/>
        </w:rPr>
        <w:t>______________________________________</w:t>
      </w:r>
    </w:p>
    <w:p w14:paraId="656151AB" w14:textId="35C343DC" w:rsidR="006B5B7D" w:rsidRPr="00E54EA8" w:rsidRDefault="00FA0791">
      <w:pPr>
        <w:rPr>
          <w:color w:val="7030A0"/>
        </w:rPr>
      </w:pPr>
    </w:p>
    <w:p w14:paraId="1F0F162E" w14:textId="20D2B296" w:rsidR="00A241FD" w:rsidRPr="00E54EA8" w:rsidRDefault="00A241FD">
      <w:pPr>
        <w:rPr>
          <w:color w:val="7030A0"/>
        </w:rPr>
      </w:pPr>
    </w:p>
    <w:p w14:paraId="4E19F018" w14:textId="77777777" w:rsidR="00A241FD" w:rsidRPr="00E54EA8" w:rsidRDefault="00A241FD">
      <w:pPr>
        <w:rPr>
          <w:color w:val="7030A0"/>
        </w:rPr>
      </w:pPr>
    </w:p>
    <w:sectPr w:rsidR="00A241FD" w:rsidRPr="00E54EA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C8D40" w14:textId="77777777" w:rsidR="005254F8" w:rsidRDefault="005254F8" w:rsidP="007E552E">
      <w:r>
        <w:separator/>
      </w:r>
    </w:p>
  </w:endnote>
  <w:endnote w:type="continuationSeparator" w:id="0">
    <w:p w14:paraId="4768ACE2" w14:textId="77777777" w:rsidR="005254F8" w:rsidRDefault="005254F8" w:rsidP="007E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92140"/>
      <w:docPartObj>
        <w:docPartGallery w:val="Page Numbers (Bottom of Page)"/>
        <w:docPartUnique/>
      </w:docPartObj>
    </w:sdtPr>
    <w:sdtEndPr/>
    <w:sdtContent>
      <w:p w14:paraId="6A0174E3" w14:textId="4A96139A" w:rsidR="007E552E" w:rsidRDefault="007E552E">
        <w:pPr>
          <w:pStyle w:val="Pidipagina"/>
          <w:jc w:val="center"/>
        </w:pPr>
        <w:r>
          <w:fldChar w:fldCharType="begin"/>
        </w:r>
        <w:r>
          <w:instrText>PAGE   \* MERGEFORMAT</w:instrText>
        </w:r>
        <w:r>
          <w:fldChar w:fldCharType="separate"/>
        </w:r>
        <w:r w:rsidR="00926928" w:rsidRPr="00926928">
          <w:rPr>
            <w:noProof/>
            <w:lang w:val="it-IT"/>
          </w:rPr>
          <w:t>3</w:t>
        </w:r>
        <w:r>
          <w:fldChar w:fldCharType="end"/>
        </w:r>
      </w:p>
    </w:sdtContent>
  </w:sdt>
  <w:p w14:paraId="266E949D" w14:textId="77777777" w:rsidR="007E552E" w:rsidRDefault="007E55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E7FFC" w14:textId="77777777" w:rsidR="005254F8" w:rsidRDefault="005254F8" w:rsidP="007E552E">
      <w:r>
        <w:separator/>
      </w:r>
    </w:p>
  </w:footnote>
  <w:footnote w:type="continuationSeparator" w:id="0">
    <w:p w14:paraId="094B0A7D" w14:textId="77777777" w:rsidR="005254F8" w:rsidRDefault="005254F8" w:rsidP="007E552E">
      <w:r>
        <w:continuationSeparator/>
      </w:r>
    </w:p>
  </w:footnote>
  <w:footnote w:id="1">
    <w:p w14:paraId="14F70EA9" w14:textId="77777777" w:rsidR="00326720" w:rsidRPr="0095636C" w:rsidRDefault="00326720" w:rsidP="00326720">
      <w:pPr>
        <w:pStyle w:val="Testonotaapidipagina"/>
        <w:rPr>
          <w:u w:val="single"/>
          <w:lang w:val="it-IT"/>
        </w:rPr>
      </w:pPr>
      <w:r w:rsidRPr="0095636C">
        <w:rPr>
          <w:rStyle w:val="Rimandonotaapidipagina"/>
          <w:b/>
          <w:u w:val="single"/>
        </w:rPr>
        <w:footnoteRef/>
      </w:r>
      <w:r w:rsidRPr="0095636C">
        <w:rPr>
          <w:u w:val="single"/>
        </w:rPr>
        <w:t xml:space="preserve"> </w:t>
      </w:r>
      <w:r w:rsidRPr="0095636C">
        <w:rPr>
          <w:u w:val="single"/>
          <w:lang w:val="it-IT"/>
        </w:rPr>
        <w:t xml:space="preserve">Il corrispettivo sarà commisurato al numero di candidati presenti il giorno della prova e non in base al numero degli ammessi/convocati alla prova.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BAE"/>
    <w:multiLevelType w:val="hybridMultilevel"/>
    <w:tmpl w:val="35E0587A"/>
    <w:lvl w:ilvl="0" w:tplc="DA9E789A">
      <w:numFmt w:val="bullet"/>
      <w:lvlText w:val=""/>
      <w:lvlJc w:val="left"/>
      <w:pPr>
        <w:ind w:left="952" w:hanging="360"/>
      </w:pPr>
      <w:rPr>
        <w:rFonts w:ascii="Symbol" w:eastAsia="Symbol" w:hAnsi="Symbol" w:cs="Symbol" w:hint="default"/>
        <w:w w:val="100"/>
        <w:sz w:val="22"/>
        <w:szCs w:val="22"/>
      </w:rPr>
    </w:lvl>
    <w:lvl w:ilvl="1" w:tplc="1B169A48">
      <w:numFmt w:val="bullet"/>
      <w:lvlText w:val="•"/>
      <w:lvlJc w:val="left"/>
      <w:pPr>
        <w:ind w:left="1866" w:hanging="360"/>
      </w:pPr>
      <w:rPr>
        <w:rFonts w:hint="default"/>
      </w:rPr>
    </w:lvl>
    <w:lvl w:ilvl="2" w:tplc="63620858">
      <w:numFmt w:val="bullet"/>
      <w:lvlText w:val="•"/>
      <w:lvlJc w:val="left"/>
      <w:pPr>
        <w:ind w:left="2773" w:hanging="360"/>
      </w:pPr>
      <w:rPr>
        <w:rFonts w:hint="default"/>
      </w:rPr>
    </w:lvl>
    <w:lvl w:ilvl="3" w:tplc="9866FCA6">
      <w:numFmt w:val="bullet"/>
      <w:lvlText w:val="•"/>
      <w:lvlJc w:val="left"/>
      <w:pPr>
        <w:ind w:left="3679" w:hanging="360"/>
      </w:pPr>
      <w:rPr>
        <w:rFonts w:hint="default"/>
      </w:rPr>
    </w:lvl>
    <w:lvl w:ilvl="4" w:tplc="101EAE8A">
      <w:numFmt w:val="bullet"/>
      <w:lvlText w:val="•"/>
      <w:lvlJc w:val="left"/>
      <w:pPr>
        <w:ind w:left="4586" w:hanging="360"/>
      </w:pPr>
      <w:rPr>
        <w:rFonts w:hint="default"/>
      </w:rPr>
    </w:lvl>
    <w:lvl w:ilvl="5" w:tplc="55CCEEB2">
      <w:numFmt w:val="bullet"/>
      <w:lvlText w:val="•"/>
      <w:lvlJc w:val="left"/>
      <w:pPr>
        <w:ind w:left="5492" w:hanging="360"/>
      </w:pPr>
      <w:rPr>
        <w:rFonts w:hint="default"/>
      </w:rPr>
    </w:lvl>
    <w:lvl w:ilvl="6" w:tplc="C6F431EC">
      <w:numFmt w:val="bullet"/>
      <w:lvlText w:val="•"/>
      <w:lvlJc w:val="left"/>
      <w:pPr>
        <w:ind w:left="6399" w:hanging="360"/>
      </w:pPr>
      <w:rPr>
        <w:rFonts w:hint="default"/>
      </w:rPr>
    </w:lvl>
    <w:lvl w:ilvl="7" w:tplc="86003C9E">
      <w:numFmt w:val="bullet"/>
      <w:lvlText w:val="•"/>
      <w:lvlJc w:val="left"/>
      <w:pPr>
        <w:ind w:left="7305" w:hanging="360"/>
      </w:pPr>
      <w:rPr>
        <w:rFonts w:hint="default"/>
      </w:rPr>
    </w:lvl>
    <w:lvl w:ilvl="8" w:tplc="E430BA2A">
      <w:numFmt w:val="bullet"/>
      <w:lvlText w:val="•"/>
      <w:lvlJc w:val="left"/>
      <w:pPr>
        <w:ind w:left="8212" w:hanging="360"/>
      </w:pPr>
      <w:rPr>
        <w:rFonts w:hint="default"/>
      </w:rPr>
    </w:lvl>
  </w:abstractNum>
  <w:abstractNum w:abstractNumId="1" w15:restartNumberingAfterBreak="0">
    <w:nsid w:val="036A242B"/>
    <w:multiLevelType w:val="hybridMultilevel"/>
    <w:tmpl w:val="EB0E2F96"/>
    <w:lvl w:ilvl="0" w:tplc="085AB1E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1E1E3C"/>
    <w:multiLevelType w:val="hybridMultilevel"/>
    <w:tmpl w:val="6890FD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707F75"/>
    <w:multiLevelType w:val="hybridMultilevel"/>
    <w:tmpl w:val="FDC2AC0E"/>
    <w:lvl w:ilvl="0" w:tplc="29A89966">
      <w:numFmt w:val="bullet"/>
      <w:lvlText w:val="-"/>
      <w:lvlJc w:val="left"/>
      <w:pPr>
        <w:ind w:left="833" w:hanging="360"/>
      </w:pPr>
      <w:rPr>
        <w:rFonts w:ascii="Times New Roman" w:eastAsia="Times New Roman" w:hAnsi="Times New Roman" w:cs="Times New Roman" w:hint="default"/>
        <w:w w:val="100"/>
        <w:sz w:val="22"/>
        <w:szCs w:val="22"/>
      </w:rPr>
    </w:lvl>
    <w:lvl w:ilvl="1" w:tplc="8B02628E">
      <w:numFmt w:val="bullet"/>
      <w:lvlText w:val="•"/>
      <w:lvlJc w:val="left"/>
      <w:pPr>
        <w:ind w:left="1776" w:hanging="360"/>
      </w:pPr>
    </w:lvl>
    <w:lvl w:ilvl="2" w:tplc="6D9EC9BA">
      <w:numFmt w:val="bullet"/>
      <w:lvlText w:val="•"/>
      <w:lvlJc w:val="left"/>
      <w:pPr>
        <w:ind w:left="2712" w:hanging="360"/>
      </w:pPr>
    </w:lvl>
    <w:lvl w:ilvl="3" w:tplc="997CA6D4">
      <w:numFmt w:val="bullet"/>
      <w:lvlText w:val="•"/>
      <w:lvlJc w:val="left"/>
      <w:pPr>
        <w:ind w:left="3648" w:hanging="360"/>
      </w:pPr>
    </w:lvl>
    <w:lvl w:ilvl="4" w:tplc="B5CE4630">
      <w:numFmt w:val="bullet"/>
      <w:lvlText w:val="•"/>
      <w:lvlJc w:val="left"/>
      <w:pPr>
        <w:ind w:left="4584" w:hanging="360"/>
      </w:pPr>
    </w:lvl>
    <w:lvl w:ilvl="5" w:tplc="FF0641FE">
      <w:numFmt w:val="bullet"/>
      <w:lvlText w:val="•"/>
      <w:lvlJc w:val="left"/>
      <w:pPr>
        <w:ind w:left="5520" w:hanging="360"/>
      </w:pPr>
    </w:lvl>
    <w:lvl w:ilvl="6" w:tplc="27728FBE">
      <w:numFmt w:val="bullet"/>
      <w:lvlText w:val="•"/>
      <w:lvlJc w:val="left"/>
      <w:pPr>
        <w:ind w:left="6456" w:hanging="360"/>
      </w:pPr>
    </w:lvl>
    <w:lvl w:ilvl="7" w:tplc="1138EDC8">
      <w:numFmt w:val="bullet"/>
      <w:lvlText w:val="•"/>
      <w:lvlJc w:val="left"/>
      <w:pPr>
        <w:ind w:left="7392" w:hanging="360"/>
      </w:pPr>
    </w:lvl>
    <w:lvl w:ilvl="8" w:tplc="D572136E">
      <w:numFmt w:val="bullet"/>
      <w:lvlText w:val="•"/>
      <w:lvlJc w:val="left"/>
      <w:pPr>
        <w:ind w:left="8328" w:hanging="360"/>
      </w:pPr>
    </w:lvl>
  </w:abstractNum>
  <w:abstractNum w:abstractNumId="4" w15:restartNumberingAfterBreak="0">
    <w:nsid w:val="14715C61"/>
    <w:multiLevelType w:val="hybridMultilevel"/>
    <w:tmpl w:val="B10818C6"/>
    <w:lvl w:ilvl="0" w:tplc="203286A4">
      <w:start w:val="1"/>
      <w:numFmt w:val="decimal"/>
      <w:lvlText w:val="%1."/>
      <w:lvlJc w:val="left"/>
      <w:pPr>
        <w:ind w:left="1020" w:hanging="360"/>
      </w:pPr>
      <w:rPr>
        <w:rFonts w:hint="default"/>
      </w:rPr>
    </w:lvl>
    <w:lvl w:ilvl="1" w:tplc="04100019" w:tentative="1">
      <w:start w:val="1"/>
      <w:numFmt w:val="lowerLetter"/>
      <w:lvlText w:val="%2."/>
      <w:lvlJc w:val="left"/>
      <w:pPr>
        <w:ind w:left="1740" w:hanging="360"/>
      </w:pPr>
    </w:lvl>
    <w:lvl w:ilvl="2" w:tplc="0410001B" w:tentative="1">
      <w:start w:val="1"/>
      <w:numFmt w:val="lowerRoman"/>
      <w:lvlText w:val="%3."/>
      <w:lvlJc w:val="right"/>
      <w:pPr>
        <w:ind w:left="2460" w:hanging="180"/>
      </w:pPr>
    </w:lvl>
    <w:lvl w:ilvl="3" w:tplc="0410000F" w:tentative="1">
      <w:start w:val="1"/>
      <w:numFmt w:val="decimal"/>
      <w:lvlText w:val="%4."/>
      <w:lvlJc w:val="left"/>
      <w:pPr>
        <w:ind w:left="3180" w:hanging="360"/>
      </w:pPr>
    </w:lvl>
    <w:lvl w:ilvl="4" w:tplc="04100019" w:tentative="1">
      <w:start w:val="1"/>
      <w:numFmt w:val="lowerLetter"/>
      <w:lvlText w:val="%5."/>
      <w:lvlJc w:val="left"/>
      <w:pPr>
        <w:ind w:left="3900" w:hanging="360"/>
      </w:pPr>
    </w:lvl>
    <w:lvl w:ilvl="5" w:tplc="0410001B" w:tentative="1">
      <w:start w:val="1"/>
      <w:numFmt w:val="lowerRoman"/>
      <w:lvlText w:val="%6."/>
      <w:lvlJc w:val="right"/>
      <w:pPr>
        <w:ind w:left="4620" w:hanging="180"/>
      </w:pPr>
    </w:lvl>
    <w:lvl w:ilvl="6" w:tplc="0410000F" w:tentative="1">
      <w:start w:val="1"/>
      <w:numFmt w:val="decimal"/>
      <w:lvlText w:val="%7."/>
      <w:lvlJc w:val="left"/>
      <w:pPr>
        <w:ind w:left="5340" w:hanging="360"/>
      </w:pPr>
    </w:lvl>
    <w:lvl w:ilvl="7" w:tplc="04100019" w:tentative="1">
      <w:start w:val="1"/>
      <w:numFmt w:val="lowerLetter"/>
      <w:lvlText w:val="%8."/>
      <w:lvlJc w:val="left"/>
      <w:pPr>
        <w:ind w:left="6060" w:hanging="360"/>
      </w:pPr>
    </w:lvl>
    <w:lvl w:ilvl="8" w:tplc="0410001B" w:tentative="1">
      <w:start w:val="1"/>
      <w:numFmt w:val="lowerRoman"/>
      <w:lvlText w:val="%9."/>
      <w:lvlJc w:val="right"/>
      <w:pPr>
        <w:ind w:left="6780" w:hanging="180"/>
      </w:pPr>
    </w:lvl>
  </w:abstractNum>
  <w:abstractNum w:abstractNumId="5" w15:restartNumberingAfterBreak="0">
    <w:nsid w:val="15D25C8E"/>
    <w:multiLevelType w:val="hybridMultilevel"/>
    <w:tmpl w:val="63A4FF0C"/>
    <w:lvl w:ilvl="0" w:tplc="7B1690E6">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F52BD1"/>
    <w:multiLevelType w:val="hybridMultilevel"/>
    <w:tmpl w:val="13B430DC"/>
    <w:lvl w:ilvl="0" w:tplc="382EA04C">
      <w:numFmt w:val="bullet"/>
      <w:lvlText w:val="-"/>
      <w:lvlJc w:val="left"/>
      <w:pPr>
        <w:ind w:left="472" w:hanging="360"/>
      </w:pPr>
      <w:rPr>
        <w:rFonts w:ascii="Calibri" w:eastAsia="Calibri" w:hAnsi="Calibri" w:cs="Calibri"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7" w15:restartNumberingAfterBreak="0">
    <w:nsid w:val="2039612E"/>
    <w:multiLevelType w:val="hybridMultilevel"/>
    <w:tmpl w:val="D2B28C40"/>
    <w:lvl w:ilvl="0" w:tplc="05BE96BA">
      <w:numFmt w:val="bullet"/>
      <w:lvlText w:val="-"/>
      <w:lvlJc w:val="left"/>
      <w:pPr>
        <w:ind w:left="833" w:hanging="360"/>
      </w:pPr>
      <w:rPr>
        <w:rFonts w:ascii="Times New Roman" w:eastAsia="Times New Roman" w:hAnsi="Times New Roman" w:cs="Times New Roman" w:hint="default"/>
        <w:w w:val="100"/>
        <w:sz w:val="22"/>
        <w:szCs w:val="22"/>
      </w:rPr>
    </w:lvl>
    <w:lvl w:ilvl="1" w:tplc="05805232">
      <w:numFmt w:val="bullet"/>
      <w:lvlText w:val="•"/>
      <w:lvlJc w:val="left"/>
      <w:pPr>
        <w:ind w:left="1776" w:hanging="360"/>
      </w:pPr>
    </w:lvl>
    <w:lvl w:ilvl="2" w:tplc="CF663056">
      <w:numFmt w:val="bullet"/>
      <w:lvlText w:val="•"/>
      <w:lvlJc w:val="left"/>
      <w:pPr>
        <w:ind w:left="2712" w:hanging="360"/>
      </w:pPr>
    </w:lvl>
    <w:lvl w:ilvl="3" w:tplc="D8305F2E">
      <w:numFmt w:val="bullet"/>
      <w:lvlText w:val="•"/>
      <w:lvlJc w:val="left"/>
      <w:pPr>
        <w:ind w:left="3648" w:hanging="360"/>
      </w:pPr>
    </w:lvl>
    <w:lvl w:ilvl="4" w:tplc="C3EA9688">
      <w:numFmt w:val="bullet"/>
      <w:lvlText w:val="•"/>
      <w:lvlJc w:val="left"/>
      <w:pPr>
        <w:ind w:left="4584" w:hanging="360"/>
      </w:pPr>
    </w:lvl>
    <w:lvl w:ilvl="5" w:tplc="7376DC7C">
      <w:numFmt w:val="bullet"/>
      <w:lvlText w:val="•"/>
      <w:lvlJc w:val="left"/>
      <w:pPr>
        <w:ind w:left="5520" w:hanging="360"/>
      </w:pPr>
    </w:lvl>
    <w:lvl w:ilvl="6" w:tplc="26841CBC">
      <w:numFmt w:val="bullet"/>
      <w:lvlText w:val="•"/>
      <w:lvlJc w:val="left"/>
      <w:pPr>
        <w:ind w:left="6456" w:hanging="360"/>
      </w:pPr>
    </w:lvl>
    <w:lvl w:ilvl="7" w:tplc="A06CC6D4">
      <w:numFmt w:val="bullet"/>
      <w:lvlText w:val="•"/>
      <w:lvlJc w:val="left"/>
      <w:pPr>
        <w:ind w:left="7392" w:hanging="360"/>
      </w:pPr>
    </w:lvl>
    <w:lvl w:ilvl="8" w:tplc="2DA6ACF6">
      <w:numFmt w:val="bullet"/>
      <w:lvlText w:val="•"/>
      <w:lvlJc w:val="left"/>
      <w:pPr>
        <w:ind w:left="8328" w:hanging="360"/>
      </w:pPr>
    </w:lvl>
  </w:abstractNum>
  <w:abstractNum w:abstractNumId="8" w15:restartNumberingAfterBreak="0">
    <w:nsid w:val="26DE57DA"/>
    <w:multiLevelType w:val="hybridMultilevel"/>
    <w:tmpl w:val="503C9EE4"/>
    <w:lvl w:ilvl="0" w:tplc="FFB8F57A">
      <w:start w:val="1"/>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730DA8"/>
    <w:multiLevelType w:val="hybridMultilevel"/>
    <w:tmpl w:val="34DAD61C"/>
    <w:lvl w:ilvl="0" w:tplc="203286A4">
      <w:start w:val="1"/>
      <w:numFmt w:val="decimal"/>
      <w:lvlText w:val="%1."/>
      <w:lvlJc w:val="left"/>
      <w:pPr>
        <w:ind w:left="1020" w:hanging="360"/>
      </w:pPr>
      <w:rPr>
        <w:rFonts w:hint="default"/>
      </w:rPr>
    </w:lvl>
    <w:lvl w:ilvl="1" w:tplc="04100019" w:tentative="1">
      <w:start w:val="1"/>
      <w:numFmt w:val="lowerLetter"/>
      <w:lvlText w:val="%2."/>
      <w:lvlJc w:val="left"/>
      <w:pPr>
        <w:ind w:left="1740" w:hanging="360"/>
      </w:pPr>
    </w:lvl>
    <w:lvl w:ilvl="2" w:tplc="0410001B" w:tentative="1">
      <w:start w:val="1"/>
      <w:numFmt w:val="lowerRoman"/>
      <w:lvlText w:val="%3."/>
      <w:lvlJc w:val="right"/>
      <w:pPr>
        <w:ind w:left="2460" w:hanging="180"/>
      </w:pPr>
    </w:lvl>
    <w:lvl w:ilvl="3" w:tplc="0410000F" w:tentative="1">
      <w:start w:val="1"/>
      <w:numFmt w:val="decimal"/>
      <w:lvlText w:val="%4."/>
      <w:lvlJc w:val="left"/>
      <w:pPr>
        <w:ind w:left="3180" w:hanging="360"/>
      </w:pPr>
    </w:lvl>
    <w:lvl w:ilvl="4" w:tplc="04100019" w:tentative="1">
      <w:start w:val="1"/>
      <w:numFmt w:val="lowerLetter"/>
      <w:lvlText w:val="%5."/>
      <w:lvlJc w:val="left"/>
      <w:pPr>
        <w:ind w:left="3900" w:hanging="360"/>
      </w:pPr>
    </w:lvl>
    <w:lvl w:ilvl="5" w:tplc="0410001B" w:tentative="1">
      <w:start w:val="1"/>
      <w:numFmt w:val="lowerRoman"/>
      <w:lvlText w:val="%6."/>
      <w:lvlJc w:val="right"/>
      <w:pPr>
        <w:ind w:left="4620" w:hanging="180"/>
      </w:pPr>
    </w:lvl>
    <w:lvl w:ilvl="6" w:tplc="0410000F" w:tentative="1">
      <w:start w:val="1"/>
      <w:numFmt w:val="decimal"/>
      <w:lvlText w:val="%7."/>
      <w:lvlJc w:val="left"/>
      <w:pPr>
        <w:ind w:left="5340" w:hanging="360"/>
      </w:pPr>
    </w:lvl>
    <w:lvl w:ilvl="7" w:tplc="04100019" w:tentative="1">
      <w:start w:val="1"/>
      <w:numFmt w:val="lowerLetter"/>
      <w:lvlText w:val="%8."/>
      <w:lvlJc w:val="left"/>
      <w:pPr>
        <w:ind w:left="6060" w:hanging="360"/>
      </w:pPr>
    </w:lvl>
    <w:lvl w:ilvl="8" w:tplc="0410001B" w:tentative="1">
      <w:start w:val="1"/>
      <w:numFmt w:val="lowerRoman"/>
      <w:lvlText w:val="%9."/>
      <w:lvlJc w:val="right"/>
      <w:pPr>
        <w:ind w:left="6780" w:hanging="180"/>
      </w:pPr>
    </w:lvl>
  </w:abstractNum>
  <w:abstractNum w:abstractNumId="10" w15:restartNumberingAfterBreak="0">
    <w:nsid w:val="349B6750"/>
    <w:multiLevelType w:val="hybridMultilevel"/>
    <w:tmpl w:val="6890FD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456311"/>
    <w:multiLevelType w:val="hybridMultilevel"/>
    <w:tmpl w:val="5538B4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BC5BBF"/>
    <w:multiLevelType w:val="hybridMultilevel"/>
    <w:tmpl w:val="FB50FA02"/>
    <w:lvl w:ilvl="0" w:tplc="EBB07D2A">
      <w:start w:val="1"/>
      <w:numFmt w:val="decimal"/>
      <w:lvlText w:val="%1."/>
      <w:lvlJc w:val="left"/>
      <w:pPr>
        <w:ind w:left="952" w:hanging="360"/>
      </w:pPr>
      <w:rPr>
        <w:rFonts w:ascii="Segoe UI" w:eastAsia="Segoe UI" w:hAnsi="Segoe UI" w:cs="Segoe UI" w:hint="default"/>
        <w:w w:val="100"/>
        <w:sz w:val="22"/>
        <w:szCs w:val="22"/>
      </w:rPr>
    </w:lvl>
    <w:lvl w:ilvl="1" w:tplc="3D50A93C">
      <w:numFmt w:val="bullet"/>
      <w:lvlText w:val="•"/>
      <w:lvlJc w:val="left"/>
      <w:pPr>
        <w:ind w:left="1866" w:hanging="360"/>
      </w:pPr>
      <w:rPr>
        <w:rFonts w:hint="default"/>
      </w:rPr>
    </w:lvl>
    <w:lvl w:ilvl="2" w:tplc="D34232B4">
      <w:numFmt w:val="bullet"/>
      <w:lvlText w:val="•"/>
      <w:lvlJc w:val="left"/>
      <w:pPr>
        <w:ind w:left="2773" w:hanging="360"/>
      </w:pPr>
      <w:rPr>
        <w:rFonts w:hint="default"/>
      </w:rPr>
    </w:lvl>
    <w:lvl w:ilvl="3" w:tplc="AF8AF7D2">
      <w:numFmt w:val="bullet"/>
      <w:lvlText w:val="•"/>
      <w:lvlJc w:val="left"/>
      <w:pPr>
        <w:ind w:left="3679" w:hanging="360"/>
      </w:pPr>
      <w:rPr>
        <w:rFonts w:hint="default"/>
      </w:rPr>
    </w:lvl>
    <w:lvl w:ilvl="4" w:tplc="E4BA4DE4">
      <w:numFmt w:val="bullet"/>
      <w:lvlText w:val="•"/>
      <w:lvlJc w:val="left"/>
      <w:pPr>
        <w:ind w:left="4586" w:hanging="360"/>
      </w:pPr>
      <w:rPr>
        <w:rFonts w:hint="default"/>
      </w:rPr>
    </w:lvl>
    <w:lvl w:ilvl="5" w:tplc="98E06948">
      <w:numFmt w:val="bullet"/>
      <w:lvlText w:val="•"/>
      <w:lvlJc w:val="left"/>
      <w:pPr>
        <w:ind w:left="5492" w:hanging="360"/>
      </w:pPr>
      <w:rPr>
        <w:rFonts w:hint="default"/>
      </w:rPr>
    </w:lvl>
    <w:lvl w:ilvl="6" w:tplc="563CAA02">
      <w:numFmt w:val="bullet"/>
      <w:lvlText w:val="•"/>
      <w:lvlJc w:val="left"/>
      <w:pPr>
        <w:ind w:left="6399" w:hanging="360"/>
      </w:pPr>
      <w:rPr>
        <w:rFonts w:hint="default"/>
      </w:rPr>
    </w:lvl>
    <w:lvl w:ilvl="7" w:tplc="BE7E631C">
      <w:numFmt w:val="bullet"/>
      <w:lvlText w:val="•"/>
      <w:lvlJc w:val="left"/>
      <w:pPr>
        <w:ind w:left="7305" w:hanging="360"/>
      </w:pPr>
      <w:rPr>
        <w:rFonts w:hint="default"/>
      </w:rPr>
    </w:lvl>
    <w:lvl w:ilvl="8" w:tplc="C928A014">
      <w:numFmt w:val="bullet"/>
      <w:lvlText w:val="•"/>
      <w:lvlJc w:val="left"/>
      <w:pPr>
        <w:ind w:left="8212" w:hanging="360"/>
      </w:pPr>
      <w:rPr>
        <w:rFonts w:hint="default"/>
      </w:rPr>
    </w:lvl>
  </w:abstractNum>
  <w:abstractNum w:abstractNumId="13" w15:restartNumberingAfterBreak="0">
    <w:nsid w:val="4E235C6E"/>
    <w:multiLevelType w:val="hybridMultilevel"/>
    <w:tmpl w:val="852C7CD6"/>
    <w:lvl w:ilvl="0" w:tplc="A4C81704">
      <w:numFmt w:val="bullet"/>
      <w:lvlText w:val=""/>
      <w:lvlJc w:val="left"/>
      <w:pPr>
        <w:ind w:left="833" w:hanging="360"/>
      </w:pPr>
      <w:rPr>
        <w:rFonts w:ascii="Symbol" w:eastAsia="Symbol" w:hAnsi="Symbol" w:cs="Symbol" w:hint="default"/>
        <w:w w:val="100"/>
        <w:sz w:val="22"/>
        <w:szCs w:val="22"/>
      </w:rPr>
    </w:lvl>
    <w:lvl w:ilvl="1" w:tplc="401CBCDE">
      <w:numFmt w:val="bullet"/>
      <w:lvlText w:val="•"/>
      <w:lvlJc w:val="left"/>
      <w:pPr>
        <w:ind w:left="1776" w:hanging="360"/>
      </w:pPr>
    </w:lvl>
    <w:lvl w:ilvl="2" w:tplc="008E97AE">
      <w:numFmt w:val="bullet"/>
      <w:lvlText w:val="•"/>
      <w:lvlJc w:val="left"/>
      <w:pPr>
        <w:ind w:left="2712" w:hanging="360"/>
      </w:pPr>
    </w:lvl>
    <w:lvl w:ilvl="3" w:tplc="5EE83FB4">
      <w:numFmt w:val="bullet"/>
      <w:lvlText w:val="•"/>
      <w:lvlJc w:val="left"/>
      <w:pPr>
        <w:ind w:left="3648" w:hanging="360"/>
      </w:pPr>
    </w:lvl>
    <w:lvl w:ilvl="4" w:tplc="68C27C84">
      <w:numFmt w:val="bullet"/>
      <w:lvlText w:val="•"/>
      <w:lvlJc w:val="left"/>
      <w:pPr>
        <w:ind w:left="4584" w:hanging="360"/>
      </w:pPr>
    </w:lvl>
    <w:lvl w:ilvl="5" w:tplc="399227A2">
      <w:numFmt w:val="bullet"/>
      <w:lvlText w:val="•"/>
      <w:lvlJc w:val="left"/>
      <w:pPr>
        <w:ind w:left="5520" w:hanging="360"/>
      </w:pPr>
    </w:lvl>
    <w:lvl w:ilvl="6" w:tplc="DBD28F14">
      <w:numFmt w:val="bullet"/>
      <w:lvlText w:val="•"/>
      <w:lvlJc w:val="left"/>
      <w:pPr>
        <w:ind w:left="6456" w:hanging="360"/>
      </w:pPr>
    </w:lvl>
    <w:lvl w:ilvl="7" w:tplc="8996BC1A">
      <w:numFmt w:val="bullet"/>
      <w:lvlText w:val="•"/>
      <w:lvlJc w:val="left"/>
      <w:pPr>
        <w:ind w:left="7392" w:hanging="360"/>
      </w:pPr>
    </w:lvl>
    <w:lvl w:ilvl="8" w:tplc="A06493BC">
      <w:numFmt w:val="bullet"/>
      <w:lvlText w:val="•"/>
      <w:lvlJc w:val="left"/>
      <w:pPr>
        <w:ind w:left="8328" w:hanging="360"/>
      </w:pPr>
    </w:lvl>
  </w:abstractNum>
  <w:abstractNum w:abstractNumId="14" w15:restartNumberingAfterBreak="0">
    <w:nsid w:val="579B16E2"/>
    <w:multiLevelType w:val="hybridMultilevel"/>
    <w:tmpl w:val="59F6ADC0"/>
    <w:lvl w:ilvl="0" w:tplc="BBBA4D5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582589"/>
    <w:multiLevelType w:val="hybridMultilevel"/>
    <w:tmpl w:val="705E4EFA"/>
    <w:lvl w:ilvl="0" w:tplc="39804EF8">
      <w:numFmt w:val="bullet"/>
      <w:lvlText w:val=""/>
      <w:lvlJc w:val="left"/>
      <w:pPr>
        <w:ind w:left="473" w:hanging="361"/>
      </w:pPr>
      <w:rPr>
        <w:rFonts w:ascii="Symbol" w:eastAsia="Symbol" w:hAnsi="Symbol" w:cs="Symbol" w:hint="default"/>
        <w:w w:val="100"/>
        <w:sz w:val="22"/>
        <w:szCs w:val="22"/>
      </w:rPr>
    </w:lvl>
    <w:lvl w:ilvl="1" w:tplc="E4EA6122">
      <w:numFmt w:val="bullet"/>
      <w:lvlText w:val="•"/>
      <w:lvlJc w:val="left"/>
      <w:pPr>
        <w:ind w:left="1452" w:hanging="361"/>
      </w:pPr>
    </w:lvl>
    <w:lvl w:ilvl="2" w:tplc="F1E80122">
      <w:numFmt w:val="bullet"/>
      <w:lvlText w:val="•"/>
      <w:lvlJc w:val="left"/>
      <w:pPr>
        <w:ind w:left="2424" w:hanging="361"/>
      </w:pPr>
    </w:lvl>
    <w:lvl w:ilvl="3" w:tplc="DEF4ECC4">
      <w:numFmt w:val="bullet"/>
      <w:lvlText w:val="•"/>
      <w:lvlJc w:val="left"/>
      <w:pPr>
        <w:ind w:left="3396" w:hanging="361"/>
      </w:pPr>
    </w:lvl>
    <w:lvl w:ilvl="4" w:tplc="9BDA6796">
      <w:numFmt w:val="bullet"/>
      <w:lvlText w:val="•"/>
      <w:lvlJc w:val="left"/>
      <w:pPr>
        <w:ind w:left="4368" w:hanging="361"/>
      </w:pPr>
    </w:lvl>
    <w:lvl w:ilvl="5" w:tplc="3BF81D1C">
      <w:numFmt w:val="bullet"/>
      <w:lvlText w:val="•"/>
      <w:lvlJc w:val="left"/>
      <w:pPr>
        <w:ind w:left="5340" w:hanging="361"/>
      </w:pPr>
    </w:lvl>
    <w:lvl w:ilvl="6" w:tplc="3AF6409E">
      <w:numFmt w:val="bullet"/>
      <w:lvlText w:val="•"/>
      <w:lvlJc w:val="left"/>
      <w:pPr>
        <w:ind w:left="6312" w:hanging="361"/>
      </w:pPr>
    </w:lvl>
    <w:lvl w:ilvl="7" w:tplc="600C28D0">
      <w:numFmt w:val="bullet"/>
      <w:lvlText w:val="•"/>
      <w:lvlJc w:val="left"/>
      <w:pPr>
        <w:ind w:left="7284" w:hanging="361"/>
      </w:pPr>
    </w:lvl>
    <w:lvl w:ilvl="8" w:tplc="1EB6B532">
      <w:numFmt w:val="bullet"/>
      <w:lvlText w:val="•"/>
      <w:lvlJc w:val="left"/>
      <w:pPr>
        <w:ind w:left="8256" w:hanging="361"/>
      </w:pPr>
    </w:lvl>
  </w:abstractNum>
  <w:abstractNum w:abstractNumId="16" w15:restartNumberingAfterBreak="0">
    <w:nsid w:val="5EA94449"/>
    <w:multiLevelType w:val="hybridMultilevel"/>
    <w:tmpl w:val="D7F43FBE"/>
    <w:lvl w:ilvl="0" w:tplc="AF8AE2B6">
      <w:start w:val="1"/>
      <w:numFmt w:val="lowerLetter"/>
      <w:lvlText w:val="%1)"/>
      <w:lvlJc w:val="left"/>
      <w:pPr>
        <w:ind w:left="112" w:hanging="223"/>
      </w:pPr>
      <w:rPr>
        <w:rFonts w:ascii="Calibri" w:eastAsia="Calibri" w:hAnsi="Calibri" w:cs="Calibri" w:hint="default"/>
        <w:w w:val="100"/>
        <w:sz w:val="22"/>
        <w:szCs w:val="22"/>
      </w:rPr>
    </w:lvl>
    <w:lvl w:ilvl="1" w:tplc="FBAE0CF8">
      <w:numFmt w:val="bullet"/>
      <w:lvlText w:val="•"/>
      <w:lvlJc w:val="left"/>
      <w:pPr>
        <w:ind w:left="1128" w:hanging="223"/>
      </w:pPr>
    </w:lvl>
    <w:lvl w:ilvl="2" w:tplc="0A48BE76">
      <w:numFmt w:val="bullet"/>
      <w:lvlText w:val="•"/>
      <w:lvlJc w:val="left"/>
      <w:pPr>
        <w:ind w:left="2136" w:hanging="223"/>
      </w:pPr>
    </w:lvl>
    <w:lvl w:ilvl="3" w:tplc="30688EF0">
      <w:numFmt w:val="bullet"/>
      <w:lvlText w:val="•"/>
      <w:lvlJc w:val="left"/>
      <w:pPr>
        <w:ind w:left="3144" w:hanging="223"/>
      </w:pPr>
    </w:lvl>
    <w:lvl w:ilvl="4" w:tplc="1788087E">
      <w:numFmt w:val="bullet"/>
      <w:lvlText w:val="•"/>
      <w:lvlJc w:val="left"/>
      <w:pPr>
        <w:ind w:left="4152" w:hanging="223"/>
      </w:pPr>
    </w:lvl>
    <w:lvl w:ilvl="5" w:tplc="233AB0B6">
      <w:numFmt w:val="bullet"/>
      <w:lvlText w:val="•"/>
      <w:lvlJc w:val="left"/>
      <w:pPr>
        <w:ind w:left="5160" w:hanging="223"/>
      </w:pPr>
    </w:lvl>
    <w:lvl w:ilvl="6" w:tplc="E46C98FC">
      <w:numFmt w:val="bullet"/>
      <w:lvlText w:val="•"/>
      <w:lvlJc w:val="left"/>
      <w:pPr>
        <w:ind w:left="6168" w:hanging="223"/>
      </w:pPr>
    </w:lvl>
    <w:lvl w:ilvl="7" w:tplc="A8569122">
      <w:numFmt w:val="bullet"/>
      <w:lvlText w:val="•"/>
      <w:lvlJc w:val="left"/>
      <w:pPr>
        <w:ind w:left="7176" w:hanging="223"/>
      </w:pPr>
    </w:lvl>
    <w:lvl w:ilvl="8" w:tplc="371460AA">
      <w:numFmt w:val="bullet"/>
      <w:lvlText w:val="•"/>
      <w:lvlJc w:val="left"/>
      <w:pPr>
        <w:ind w:left="8184" w:hanging="223"/>
      </w:pPr>
    </w:lvl>
  </w:abstractNum>
  <w:abstractNum w:abstractNumId="17" w15:restartNumberingAfterBreak="0">
    <w:nsid w:val="62D70C19"/>
    <w:multiLevelType w:val="hybridMultilevel"/>
    <w:tmpl w:val="94921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AB27B0"/>
    <w:multiLevelType w:val="hybridMultilevel"/>
    <w:tmpl w:val="87AA2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297A84"/>
    <w:multiLevelType w:val="hybridMultilevel"/>
    <w:tmpl w:val="E1749C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4B21108"/>
    <w:multiLevelType w:val="hybridMultilevel"/>
    <w:tmpl w:val="37565DD8"/>
    <w:lvl w:ilvl="0" w:tplc="BB822390">
      <w:start w:val="2"/>
      <w:numFmt w:val="decimal"/>
      <w:lvlText w:val="%1."/>
      <w:lvlJc w:val="left"/>
      <w:pPr>
        <w:ind w:left="170" w:hanging="170"/>
      </w:pPr>
      <w:rPr>
        <w:rFonts w:ascii="Calibri" w:eastAsia="Calibri" w:hAnsi="Calibri" w:cs="Calibri" w:hint="default"/>
        <w:spacing w:val="-4"/>
        <w:w w:val="100"/>
        <w:sz w:val="22"/>
        <w:szCs w:val="22"/>
      </w:rPr>
    </w:lvl>
    <w:lvl w:ilvl="1" w:tplc="BE3EDB04">
      <w:numFmt w:val="bullet"/>
      <w:lvlText w:val="•"/>
      <w:lvlJc w:val="left"/>
      <w:pPr>
        <w:ind w:left="1186" w:hanging="170"/>
      </w:pPr>
    </w:lvl>
    <w:lvl w:ilvl="2" w:tplc="C742AC80">
      <w:numFmt w:val="bullet"/>
      <w:lvlText w:val="•"/>
      <w:lvlJc w:val="left"/>
      <w:pPr>
        <w:ind w:left="2194" w:hanging="170"/>
      </w:pPr>
    </w:lvl>
    <w:lvl w:ilvl="3" w:tplc="3DFA1FCE">
      <w:numFmt w:val="bullet"/>
      <w:lvlText w:val="•"/>
      <w:lvlJc w:val="left"/>
      <w:pPr>
        <w:ind w:left="3202" w:hanging="170"/>
      </w:pPr>
    </w:lvl>
    <w:lvl w:ilvl="4" w:tplc="A31873DC">
      <w:numFmt w:val="bullet"/>
      <w:lvlText w:val="•"/>
      <w:lvlJc w:val="left"/>
      <w:pPr>
        <w:ind w:left="4210" w:hanging="170"/>
      </w:pPr>
    </w:lvl>
    <w:lvl w:ilvl="5" w:tplc="3CF260EE">
      <w:numFmt w:val="bullet"/>
      <w:lvlText w:val="•"/>
      <w:lvlJc w:val="left"/>
      <w:pPr>
        <w:ind w:left="5218" w:hanging="170"/>
      </w:pPr>
    </w:lvl>
    <w:lvl w:ilvl="6" w:tplc="16726670">
      <w:numFmt w:val="bullet"/>
      <w:lvlText w:val="•"/>
      <w:lvlJc w:val="left"/>
      <w:pPr>
        <w:ind w:left="6226" w:hanging="170"/>
      </w:pPr>
    </w:lvl>
    <w:lvl w:ilvl="7" w:tplc="30E650BC">
      <w:numFmt w:val="bullet"/>
      <w:lvlText w:val="•"/>
      <w:lvlJc w:val="left"/>
      <w:pPr>
        <w:ind w:left="7234" w:hanging="170"/>
      </w:pPr>
    </w:lvl>
    <w:lvl w:ilvl="8" w:tplc="C20E3D4C">
      <w:numFmt w:val="bullet"/>
      <w:lvlText w:val="•"/>
      <w:lvlJc w:val="left"/>
      <w:pPr>
        <w:ind w:left="8242" w:hanging="170"/>
      </w:pPr>
    </w:lvl>
  </w:abstractNum>
  <w:abstractNum w:abstractNumId="21" w15:restartNumberingAfterBreak="0">
    <w:nsid w:val="7AD1716C"/>
    <w:multiLevelType w:val="hybridMultilevel"/>
    <w:tmpl w:val="6890FD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3"/>
  </w:num>
  <w:num w:numId="5">
    <w:abstractNumId w:val="20"/>
    <w:lvlOverride w:ilvl="0">
      <w:startOverride w:val="2"/>
    </w:lvlOverride>
    <w:lvlOverride w:ilvl="1"/>
    <w:lvlOverride w:ilvl="2"/>
    <w:lvlOverride w:ilvl="3"/>
    <w:lvlOverride w:ilvl="4"/>
    <w:lvlOverride w:ilvl="5"/>
    <w:lvlOverride w:ilvl="6"/>
    <w:lvlOverride w:ilvl="7"/>
    <w:lvlOverride w:ilvl="8"/>
  </w:num>
  <w:num w:numId="6">
    <w:abstractNumId w:val="13"/>
  </w:num>
  <w:num w:numId="7">
    <w:abstractNumId w:val="17"/>
  </w:num>
  <w:num w:numId="8">
    <w:abstractNumId w:val="4"/>
  </w:num>
  <w:num w:numId="9">
    <w:abstractNumId w:val="9"/>
  </w:num>
  <w:num w:numId="10">
    <w:abstractNumId w:val="5"/>
  </w:num>
  <w:num w:numId="11">
    <w:abstractNumId w:val="12"/>
  </w:num>
  <w:num w:numId="12">
    <w:abstractNumId w:val="0"/>
  </w:num>
  <w:num w:numId="13">
    <w:abstractNumId w:val="19"/>
  </w:num>
  <w:num w:numId="14">
    <w:abstractNumId w:val="6"/>
  </w:num>
  <w:num w:numId="15">
    <w:abstractNumId w:val="11"/>
  </w:num>
  <w:num w:numId="16">
    <w:abstractNumId w:val="14"/>
  </w:num>
  <w:num w:numId="17">
    <w:abstractNumId w:val="8"/>
  </w:num>
  <w:num w:numId="18">
    <w:abstractNumId w:val="18"/>
  </w:num>
  <w:num w:numId="19">
    <w:abstractNumId w:val="2"/>
  </w:num>
  <w:num w:numId="20">
    <w:abstractNumId w:val="21"/>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20E"/>
    <w:rsid w:val="00003444"/>
    <w:rsid w:val="000046E9"/>
    <w:rsid w:val="000262D3"/>
    <w:rsid w:val="00027400"/>
    <w:rsid w:val="00031797"/>
    <w:rsid w:val="0005563D"/>
    <w:rsid w:val="000638D7"/>
    <w:rsid w:val="00063C63"/>
    <w:rsid w:val="000713DF"/>
    <w:rsid w:val="00073452"/>
    <w:rsid w:val="00081CD2"/>
    <w:rsid w:val="000830C6"/>
    <w:rsid w:val="000854FF"/>
    <w:rsid w:val="000A2164"/>
    <w:rsid w:val="000A2EB9"/>
    <w:rsid w:val="000B214B"/>
    <w:rsid w:val="000B433E"/>
    <w:rsid w:val="000D12FC"/>
    <w:rsid w:val="000D1502"/>
    <w:rsid w:val="000D7261"/>
    <w:rsid w:val="000F74E7"/>
    <w:rsid w:val="001032D8"/>
    <w:rsid w:val="0010722F"/>
    <w:rsid w:val="0010789E"/>
    <w:rsid w:val="00112D1C"/>
    <w:rsid w:val="001160E4"/>
    <w:rsid w:val="001161DA"/>
    <w:rsid w:val="00122249"/>
    <w:rsid w:val="00126265"/>
    <w:rsid w:val="00132337"/>
    <w:rsid w:val="001332F2"/>
    <w:rsid w:val="00136D20"/>
    <w:rsid w:val="001378A5"/>
    <w:rsid w:val="001414A9"/>
    <w:rsid w:val="0015094F"/>
    <w:rsid w:val="00153487"/>
    <w:rsid w:val="00157785"/>
    <w:rsid w:val="00161EB0"/>
    <w:rsid w:val="00173DB2"/>
    <w:rsid w:val="00185599"/>
    <w:rsid w:val="001A177F"/>
    <w:rsid w:val="001A3FF2"/>
    <w:rsid w:val="001A7F00"/>
    <w:rsid w:val="001C28E3"/>
    <w:rsid w:val="001C6BBC"/>
    <w:rsid w:val="001D6552"/>
    <w:rsid w:val="001E37C0"/>
    <w:rsid w:val="002050A4"/>
    <w:rsid w:val="00205C7A"/>
    <w:rsid w:val="00206729"/>
    <w:rsid w:val="00211479"/>
    <w:rsid w:val="002116D1"/>
    <w:rsid w:val="002178A6"/>
    <w:rsid w:val="002265D3"/>
    <w:rsid w:val="00231EF9"/>
    <w:rsid w:val="00234E0B"/>
    <w:rsid w:val="0024135E"/>
    <w:rsid w:val="002416A5"/>
    <w:rsid w:val="002450DF"/>
    <w:rsid w:val="002551B3"/>
    <w:rsid w:val="00256A28"/>
    <w:rsid w:val="00261102"/>
    <w:rsid w:val="00261716"/>
    <w:rsid w:val="00265D7A"/>
    <w:rsid w:val="00266DC8"/>
    <w:rsid w:val="00270B3F"/>
    <w:rsid w:val="00273A3E"/>
    <w:rsid w:val="002A02CF"/>
    <w:rsid w:val="002A0B1B"/>
    <w:rsid w:val="002C67A0"/>
    <w:rsid w:val="002D4B78"/>
    <w:rsid w:val="002D746E"/>
    <w:rsid w:val="002F00FC"/>
    <w:rsid w:val="00310D1F"/>
    <w:rsid w:val="0032597E"/>
    <w:rsid w:val="00326720"/>
    <w:rsid w:val="00333384"/>
    <w:rsid w:val="0033708B"/>
    <w:rsid w:val="00357517"/>
    <w:rsid w:val="00363A30"/>
    <w:rsid w:val="00380A5E"/>
    <w:rsid w:val="003837EF"/>
    <w:rsid w:val="00387BD7"/>
    <w:rsid w:val="0039105D"/>
    <w:rsid w:val="003A2E73"/>
    <w:rsid w:val="003A31F6"/>
    <w:rsid w:val="003B6A93"/>
    <w:rsid w:val="003C2FC2"/>
    <w:rsid w:val="003C4301"/>
    <w:rsid w:val="003E6235"/>
    <w:rsid w:val="003E7E01"/>
    <w:rsid w:val="003F34C7"/>
    <w:rsid w:val="003F384F"/>
    <w:rsid w:val="0041169D"/>
    <w:rsid w:val="00422720"/>
    <w:rsid w:val="00426074"/>
    <w:rsid w:val="004311A7"/>
    <w:rsid w:val="0043458E"/>
    <w:rsid w:val="0043591B"/>
    <w:rsid w:val="00441011"/>
    <w:rsid w:val="00445C02"/>
    <w:rsid w:val="0045339A"/>
    <w:rsid w:val="00465F31"/>
    <w:rsid w:val="004732BD"/>
    <w:rsid w:val="00474E15"/>
    <w:rsid w:val="004829FB"/>
    <w:rsid w:val="00482E4E"/>
    <w:rsid w:val="004907F9"/>
    <w:rsid w:val="0049197E"/>
    <w:rsid w:val="004A344F"/>
    <w:rsid w:val="004B20B1"/>
    <w:rsid w:val="004B4396"/>
    <w:rsid w:val="004B4620"/>
    <w:rsid w:val="004B476F"/>
    <w:rsid w:val="004C2130"/>
    <w:rsid w:val="004C273D"/>
    <w:rsid w:val="004C3F28"/>
    <w:rsid w:val="004D1E73"/>
    <w:rsid w:val="004E0C72"/>
    <w:rsid w:val="004E26D6"/>
    <w:rsid w:val="004E707D"/>
    <w:rsid w:val="004F0B2A"/>
    <w:rsid w:val="004F53F2"/>
    <w:rsid w:val="0050394C"/>
    <w:rsid w:val="00505028"/>
    <w:rsid w:val="00505F18"/>
    <w:rsid w:val="005254F8"/>
    <w:rsid w:val="00534216"/>
    <w:rsid w:val="00536DCC"/>
    <w:rsid w:val="00536EA2"/>
    <w:rsid w:val="00555112"/>
    <w:rsid w:val="0055580E"/>
    <w:rsid w:val="00561B12"/>
    <w:rsid w:val="00570956"/>
    <w:rsid w:val="00570FD2"/>
    <w:rsid w:val="00572023"/>
    <w:rsid w:val="00572A3F"/>
    <w:rsid w:val="005736E7"/>
    <w:rsid w:val="00574CD9"/>
    <w:rsid w:val="005A476F"/>
    <w:rsid w:val="005B5EEF"/>
    <w:rsid w:val="005B7E03"/>
    <w:rsid w:val="005C2525"/>
    <w:rsid w:val="005E15E3"/>
    <w:rsid w:val="005E5965"/>
    <w:rsid w:val="006037AD"/>
    <w:rsid w:val="006129D9"/>
    <w:rsid w:val="00636337"/>
    <w:rsid w:val="0064680A"/>
    <w:rsid w:val="00653C2E"/>
    <w:rsid w:val="00674F12"/>
    <w:rsid w:val="006767D6"/>
    <w:rsid w:val="0067782D"/>
    <w:rsid w:val="006823DA"/>
    <w:rsid w:val="00684345"/>
    <w:rsid w:val="00685AF0"/>
    <w:rsid w:val="00690CCA"/>
    <w:rsid w:val="0069107A"/>
    <w:rsid w:val="0069371B"/>
    <w:rsid w:val="006948EA"/>
    <w:rsid w:val="00697735"/>
    <w:rsid w:val="006C5749"/>
    <w:rsid w:val="006D67AF"/>
    <w:rsid w:val="006F4588"/>
    <w:rsid w:val="00713DC1"/>
    <w:rsid w:val="00716EFA"/>
    <w:rsid w:val="00717AD8"/>
    <w:rsid w:val="00721068"/>
    <w:rsid w:val="00724C01"/>
    <w:rsid w:val="007423F8"/>
    <w:rsid w:val="007478B0"/>
    <w:rsid w:val="007541B8"/>
    <w:rsid w:val="00783799"/>
    <w:rsid w:val="00785D01"/>
    <w:rsid w:val="007957A8"/>
    <w:rsid w:val="007A33A3"/>
    <w:rsid w:val="007B3B3B"/>
    <w:rsid w:val="007C58D6"/>
    <w:rsid w:val="007D6F6C"/>
    <w:rsid w:val="007E552E"/>
    <w:rsid w:val="007F13CC"/>
    <w:rsid w:val="007F5AD5"/>
    <w:rsid w:val="007F6047"/>
    <w:rsid w:val="0080140D"/>
    <w:rsid w:val="008020B2"/>
    <w:rsid w:val="00806106"/>
    <w:rsid w:val="00815CC9"/>
    <w:rsid w:val="00817BE5"/>
    <w:rsid w:val="0082000B"/>
    <w:rsid w:val="00834550"/>
    <w:rsid w:val="00835842"/>
    <w:rsid w:val="0084007D"/>
    <w:rsid w:val="00841090"/>
    <w:rsid w:val="0085440E"/>
    <w:rsid w:val="0086120E"/>
    <w:rsid w:val="00866B54"/>
    <w:rsid w:val="008875FD"/>
    <w:rsid w:val="008926E1"/>
    <w:rsid w:val="00892FDE"/>
    <w:rsid w:val="008A14F3"/>
    <w:rsid w:val="008B3035"/>
    <w:rsid w:val="008B3D28"/>
    <w:rsid w:val="008B4FF7"/>
    <w:rsid w:val="008B7BB7"/>
    <w:rsid w:val="008D3BB9"/>
    <w:rsid w:val="008F236C"/>
    <w:rsid w:val="008F35D0"/>
    <w:rsid w:val="008F3F4A"/>
    <w:rsid w:val="008F54DD"/>
    <w:rsid w:val="008F7C3A"/>
    <w:rsid w:val="00904B84"/>
    <w:rsid w:val="0092369D"/>
    <w:rsid w:val="009243A6"/>
    <w:rsid w:val="00924423"/>
    <w:rsid w:val="00925CE5"/>
    <w:rsid w:val="00926928"/>
    <w:rsid w:val="009277C6"/>
    <w:rsid w:val="00931E8B"/>
    <w:rsid w:val="0093609C"/>
    <w:rsid w:val="009404F9"/>
    <w:rsid w:val="00942424"/>
    <w:rsid w:val="00951748"/>
    <w:rsid w:val="00952672"/>
    <w:rsid w:val="00963B8B"/>
    <w:rsid w:val="00972690"/>
    <w:rsid w:val="009775C8"/>
    <w:rsid w:val="00996E78"/>
    <w:rsid w:val="009A07E6"/>
    <w:rsid w:val="009A0F28"/>
    <w:rsid w:val="009B727E"/>
    <w:rsid w:val="009C050D"/>
    <w:rsid w:val="009C1BF4"/>
    <w:rsid w:val="009D5649"/>
    <w:rsid w:val="009E0E35"/>
    <w:rsid w:val="009E39FF"/>
    <w:rsid w:val="009E52F5"/>
    <w:rsid w:val="009F5DE8"/>
    <w:rsid w:val="009F5EE6"/>
    <w:rsid w:val="00A0485D"/>
    <w:rsid w:val="00A241FD"/>
    <w:rsid w:val="00A24F20"/>
    <w:rsid w:val="00A44563"/>
    <w:rsid w:val="00A77884"/>
    <w:rsid w:val="00A90AF3"/>
    <w:rsid w:val="00AA59BC"/>
    <w:rsid w:val="00AB4ECB"/>
    <w:rsid w:val="00AB6A52"/>
    <w:rsid w:val="00AC6E92"/>
    <w:rsid w:val="00AE28DC"/>
    <w:rsid w:val="00AF7E5E"/>
    <w:rsid w:val="00B01139"/>
    <w:rsid w:val="00B011A7"/>
    <w:rsid w:val="00B06248"/>
    <w:rsid w:val="00B06987"/>
    <w:rsid w:val="00B11003"/>
    <w:rsid w:val="00B16E86"/>
    <w:rsid w:val="00B578EB"/>
    <w:rsid w:val="00B73FC2"/>
    <w:rsid w:val="00B7429B"/>
    <w:rsid w:val="00B8596C"/>
    <w:rsid w:val="00B94795"/>
    <w:rsid w:val="00BA4D9F"/>
    <w:rsid w:val="00BB3568"/>
    <w:rsid w:val="00BB5E6C"/>
    <w:rsid w:val="00BC100A"/>
    <w:rsid w:val="00BC38E8"/>
    <w:rsid w:val="00BD377C"/>
    <w:rsid w:val="00BF286B"/>
    <w:rsid w:val="00BF4EEA"/>
    <w:rsid w:val="00C00542"/>
    <w:rsid w:val="00C069A4"/>
    <w:rsid w:val="00C124FE"/>
    <w:rsid w:val="00C12610"/>
    <w:rsid w:val="00C213B9"/>
    <w:rsid w:val="00C21526"/>
    <w:rsid w:val="00C32A43"/>
    <w:rsid w:val="00C360F6"/>
    <w:rsid w:val="00C40E6E"/>
    <w:rsid w:val="00C43D67"/>
    <w:rsid w:val="00C57B50"/>
    <w:rsid w:val="00C6272C"/>
    <w:rsid w:val="00C65829"/>
    <w:rsid w:val="00C705AF"/>
    <w:rsid w:val="00C7103E"/>
    <w:rsid w:val="00C714AB"/>
    <w:rsid w:val="00C71D1D"/>
    <w:rsid w:val="00C74F6A"/>
    <w:rsid w:val="00C836AE"/>
    <w:rsid w:val="00C94DA4"/>
    <w:rsid w:val="00C97F74"/>
    <w:rsid w:val="00CB799F"/>
    <w:rsid w:val="00CC3BF9"/>
    <w:rsid w:val="00CC4B53"/>
    <w:rsid w:val="00CC72A7"/>
    <w:rsid w:val="00CD413E"/>
    <w:rsid w:val="00CE3529"/>
    <w:rsid w:val="00CE596B"/>
    <w:rsid w:val="00CF0C1C"/>
    <w:rsid w:val="00CF24B2"/>
    <w:rsid w:val="00CF5818"/>
    <w:rsid w:val="00D041B2"/>
    <w:rsid w:val="00D060CF"/>
    <w:rsid w:val="00D06108"/>
    <w:rsid w:val="00D062EC"/>
    <w:rsid w:val="00D06E71"/>
    <w:rsid w:val="00D071F2"/>
    <w:rsid w:val="00D074CD"/>
    <w:rsid w:val="00D118FE"/>
    <w:rsid w:val="00D26E1A"/>
    <w:rsid w:val="00D34945"/>
    <w:rsid w:val="00D3509D"/>
    <w:rsid w:val="00D43ED5"/>
    <w:rsid w:val="00D47E80"/>
    <w:rsid w:val="00D503F9"/>
    <w:rsid w:val="00D67FDF"/>
    <w:rsid w:val="00D72C1F"/>
    <w:rsid w:val="00D80C44"/>
    <w:rsid w:val="00D83C25"/>
    <w:rsid w:val="00D9566C"/>
    <w:rsid w:val="00DA2833"/>
    <w:rsid w:val="00DA709E"/>
    <w:rsid w:val="00DB1121"/>
    <w:rsid w:val="00DB298B"/>
    <w:rsid w:val="00DC1F21"/>
    <w:rsid w:val="00DC23A7"/>
    <w:rsid w:val="00DD1309"/>
    <w:rsid w:val="00DE3EC9"/>
    <w:rsid w:val="00DF0077"/>
    <w:rsid w:val="00DF6402"/>
    <w:rsid w:val="00E070BE"/>
    <w:rsid w:val="00E12749"/>
    <w:rsid w:val="00E202D8"/>
    <w:rsid w:val="00E212FD"/>
    <w:rsid w:val="00E21D0C"/>
    <w:rsid w:val="00E25724"/>
    <w:rsid w:val="00E422C5"/>
    <w:rsid w:val="00E43E3F"/>
    <w:rsid w:val="00E54EA8"/>
    <w:rsid w:val="00E60F96"/>
    <w:rsid w:val="00E77881"/>
    <w:rsid w:val="00E84A87"/>
    <w:rsid w:val="00E87972"/>
    <w:rsid w:val="00E90FF6"/>
    <w:rsid w:val="00E91057"/>
    <w:rsid w:val="00E9465A"/>
    <w:rsid w:val="00E9630F"/>
    <w:rsid w:val="00E96644"/>
    <w:rsid w:val="00E97AB0"/>
    <w:rsid w:val="00EB7425"/>
    <w:rsid w:val="00EC0BF5"/>
    <w:rsid w:val="00EC0E0C"/>
    <w:rsid w:val="00EC679E"/>
    <w:rsid w:val="00ED567B"/>
    <w:rsid w:val="00EE206A"/>
    <w:rsid w:val="00EE22AA"/>
    <w:rsid w:val="00EE36C3"/>
    <w:rsid w:val="00EE7915"/>
    <w:rsid w:val="00EF296D"/>
    <w:rsid w:val="00EF3C8A"/>
    <w:rsid w:val="00F01C93"/>
    <w:rsid w:val="00F16DF7"/>
    <w:rsid w:val="00F21B21"/>
    <w:rsid w:val="00F24C0A"/>
    <w:rsid w:val="00F2653F"/>
    <w:rsid w:val="00F269D2"/>
    <w:rsid w:val="00F27213"/>
    <w:rsid w:val="00F326DB"/>
    <w:rsid w:val="00F43616"/>
    <w:rsid w:val="00F728F5"/>
    <w:rsid w:val="00F76D70"/>
    <w:rsid w:val="00F833A2"/>
    <w:rsid w:val="00F860A6"/>
    <w:rsid w:val="00F91208"/>
    <w:rsid w:val="00FA0791"/>
    <w:rsid w:val="00FA4334"/>
    <w:rsid w:val="00FA5231"/>
    <w:rsid w:val="00FA7B4E"/>
    <w:rsid w:val="00FB0870"/>
    <w:rsid w:val="00FB5280"/>
    <w:rsid w:val="00FB59D6"/>
    <w:rsid w:val="00FE7074"/>
    <w:rsid w:val="00FF358F"/>
    <w:rsid w:val="00FF6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2F6ED5"/>
  <w15:docId w15:val="{399CB269-FE9B-414C-846F-6FE25C28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C2525"/>
    <w:pPr>
      <w:widowControl w:val="0"/>
      <w:autoSpaceDE w:val="0"/>
      <w:autoSpaceDN w:val="0"/>
      <w:spacing w:after="0" w:line="240" w:lineRule="auto"/>
    </w:pPr>
    <w:rPr>
      <w:rFonts w:ascii="Calibri" w:eastAsia="Calibri" w:hAnsi="Calibri" w:cs="Calibri"/>
      <w:lang w:val="en-US"/>
    </w:rPr>
  </w:style>
  <w:style w:type="paragraph" w:styleId="Titolo1">
    <w:name w:val="heading 1"/>
    <w:basedOn w:val="Normale"/>
    <w:link w:val="Titolo1Carattere"/>
    <w:uiPriority w:val="1"/>
    <w:qFormat/>
    <w:rsid w:val="005C2525"/>
    <w:pPr>
      <w:ind w:left="11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C2525"/>
    <w:rPr>
      <w:rFonts w:ascii="Calibri" w:eastAsia="Calibri" w:hAnsi="Calibri" w:cs="Calibri"/>
      <w:b/>
      <w:bCs/>
      <w:lang w:val="en-US"/>
    </w:rPr>
  </w:style>
  <w:style w:type="character" w:styleId="Collegamentoipertestuale">
    <w:name w:val="Hyperlink"/>
    <w:basedOn w:val="Carpredefinitoparagrafo"/>
    <w:uiPriority w:val="99"/>
    <w:semiHidden/>
    <w:unhideWhenUsed/>
    <w:rsid w:val="005C2525"/>
    <w:rPr>
      <w:color w:val="0563C1" w:themeColor="hyperlink"/>
      <w:u w:val="single"/>
    </w:rPr>
  </w:style>
  <w:style w:type="paragraph" w:styleId="Corpotesto">
    <w:name w:val="Body Text"/>
    <w:basedOn w:val="Normale"/>
    <w:link w:val="CorpotestoCarattere"/>
    <w:uiPriority w:val="1"/>
    <w:unhideWhenUsed/>
    <w:qFormat/>
    <w:rsid w:val="005C2525"/>
    <w:pPr>
      <w:ind w:left="112"/>
    </w:pPr>
  </w:style>
  <w:style w:type="character" w:customStyle="1" w:styleId="CorpotestoCarattere">
    <w:name w:val="Corpo testo Carattere"/>
    <w:basedOn w:val="Carpredefinitoparagrafo"/>
    <w:link w:val="Corpotesto"/>
    <w:uiPriority w:val="1"/>
    <w:rsid w:val="005C2525"/>
    <w:rPr>
      <w:rFonts w:ascii="Calibri" w:eastAsia="Calibri" w:hAnsi="Calibri" w:cs="Calibri"/>
      <w:lang w:val="en-US"/>
    </w:rPr>
  </w:style>
  <w:style w:type="paragraph" w:styleId="Testonormale">
    <w:name w:val="Plain Text"/>
    <w:basedOn w:val="Normale"/>
    <w:link w:val="TestonormaleCarattere"/>
    <w:uiPriority w:val="99"/>
    <w:semiHidden/>
    <w:unhideWhenUsed/>
    <w:rsid w:val="005C2525"/>
    <w:pPr>
      <w:widowControl/>
      <w:autoSpaceDE/>
      <w:autoSpaceDN/>
    </w:pPr>
    <w:rPr>
      <w:rFonts w:eastAsiaTheme="minorHAnsi" w:cstheme="minorBidi"/>
      <w:szCs w:val="21"/>
      <w:lang w:val="it-IT"/>
    </w:rPr>
  </w:style>
  <w:style w:type="character" w:customStyle="1" w:styleId="TestonormaleCarattere">
    <w:name w:val="Testo normale Carattere"/>
    <w:basedOn w:val="Carpredefinitoparagrafo"/>
    <w:link w:val="Testonormale"/>
    <w:uiPriority w:val="99"/>
    <w:semiHidden/>
    <w:rsid w:val="005C2525"/>
    <w:rPr>
      <w:rFonts w:ascii="Calibri" w:hAnsi="Calibri"/>
      <w:szCs w:val="21"/>
    </w:rPr>
  </w:style>
  <w:style w:type="paragraph" w:styleId="Paragrafoelenco">
    <w:name w:val="List Paragraph"/>
    <w:basedOn w:val="Normale"/>
    <w:uiPriority w:val="1"/>
    <w:qFormat/>
    <w:rsid w:val="005C2525"/>
    <w:pPr>
      <w:ind w:left="473" w:hanging="361"/>
    </w:pPr>
  </w:style>
  <w:style w:type="paragraph" w:styleId="Intestazione">
    <w:name w:val="header"/>
    <w:basedOn w:val="Normale"/>
    <w:link w:val="IntestazioneCarattere"/>
    <w:uiPriority w:val="99"/>
    <w:unhideWhenUsed/>
    <w:rsid w:val="007E552E"/>
    <w:pPr>
      <w:tabs>
        <w:tab w:val="center" w:pos="4819"/>
        <w:tab w:val="right" w:pos="9638"/>
      </w:tabs>
    </w:pPr>
  </w:style>
  <w:style w:type="character" w:customStyle="1" w:styleId="IntestazioneCarattere">
    <w:name w:val="Intestazione Carattere"/>
    <w:basedOn w:val="Carpredefinitoparagrafo"/>
    <w:link w:val="Intestazione"/>
    <w:uiPriority w:val="99"/>
    <w:rsid w:val="007E552E"/>
    <w:rPr>
      <w:rFonts w:ascii="Calibri" w:eastAsia="Calibri" w:hAnsi="Calibri" w:cs="Calibri"/>
      <w:lang w:val="en-US"/>
    </w:rPr>
  </w:style>
  <w:style w:type="paragraph" w:styleId="Pidipagina">
    <w:name w:val="footer"/>
    <w:basedOn w:val="Normale"/>
    <w:link w:val="PidipaginaCarattere"/>
    <w:uiPriority w:val="99"/>
    <w:unhideWhenUsed/>
    <w:rsid w:val="007E552E"/>
    <w:pPr>
      <w:tabs>
        <w:tab w:val="center" w:pos="4819"/>
        <w:tab w:val="right" w:pos="9638"/>
      </w:tabs>
    </w:pPr>
  </w:style>
  <w:style w:type="character" w:customStyle="1" w:styleId="PidipaginaCarattere">
    <w:name w:val="Piè di pagina Carattere"/>
    <w:basedOn w:val="Carpredefinitoparagrafo"/>
    <w:link w:val="Pidipagina"/>
    <w:uiPriority w:val="99"/>
    <w:rsid w:val="007E552E"/>
    <w:rPr>
      <w:rFonts w:ascii="Calibri" w:eastAsia="Calibri" w:hAnsi="Calibri" w:cs="Calibri"/>
      <w:lang w:val="en-US"/>
    </w:rPr>
  </w:style>
  <w:style w:type="paragraph" w:customStyle="1" w:styleId="Stile">
    <w:name w:val="Stile"/>
    <w:rsid w:val="00BD377C"/>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FF6112"/>
    <w:rPr>
      <w:sz w:val="20"/>
      <w:szCs w:val="20"/>
    </w:rPr>
  </w:style>
  <w:style w:type="character" w:customStyle="1" w:styleId="TestonotaapidipaginaCarattere">
    <w:name w:val="Testo nota a piè di pagina Carattere"/>
    <w:basedOn w:val="Carpredefinitoparagrafo"/>
    <w:link w:val="Testonotaapidipagina"/>
    <w:rsid w:val="00FF6112"/>
    <w:rPr>
      <w:rFonts w:ascii="Calibri" w:eastAsia="Calibri" w:hAnsi="Calibri" w:cs="Calibri"/>
      <w:sz w:val="20"/>
      <w:szCs w:val="20"/>
      <w:lang w:val="en-US"/>
    </w:rPr>
  </w:style>
  <w:style w:type="character" w:styleId="Rimandonotaapidipagina">
    <w:name w:val="footnote reference"/>
    <w:basedOn w:val="Carpredefinitoparagrafo"/>
    <w:unhideWhenUsed/>
    <w:rsid w:val="00FF6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itaservicesrlcerignola@pec.i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B6CB9-3D75-4F5B-BD1B-2419ACC3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11</Pages>
  <Words>4261</Words>
  <Characters>24289</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Onorato</dc:creator>
  <cp:lastModifiedBy>Giacomo Onorato</cp:lastModifiedBy>
  <cp:revision>115</cp:revision>
  <dcterms:created xsi:type="dcterms:W3CDTF">2019-02-20T18:52:00Z</dcterms:created>
  <dcterms:modified xsi:type="dcterms:W3CDTF">2019-06-26T14:20:00Z</dcterms:modified>
</cp:coreProperties>
</file>